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60"/>
        <w:ind w:hanging="0"/>
        <w:jc w:val="center"/>
        <w:rPr>
          <w:rFonts w:ascii="Tahoma" w:hAnsi="Tahoma"/>
          <w:position w:val="0"/>
          <w:sz w:val="24"/>
          <w:sz w:val="24"/>
          <w:szCs w:val="24"/>
          <w:vertAlign w:val="baseline"/>
        </w:rPr>
      </w:pPr>
      <w:r>
        <w:rPr>
          <w:rFonts w:cs="Times New Roman" w:ascii="Tahoma" w:hAnsi="Tahoma"/>
          <w:position w:val="0"/>
          <w:sz w:val="24"/>
          <w:sz w:val="24"/>
          <w:szCs w:val="24"/>
          <w:vertAlign w:val="baseline"/>
        </w:rPr>
        <w:t>Galatians</w:t>
      </w:r>
      <w:r>
        <w:rPr>
          <w:rFonts w:cs="Times New Roman" w:ascii="Tahoma" w:hAnsi="Tahoma"/>
          <w:position w:val="0"/>
          <w:sz w:val="24"/>
          <w:sz w:val="24"/>
          <w:szCs w:val="24"/>
          <w:vertAlign w:val="baseline"/>
        </w:rPr>
        <w:t xml:space="preserve"> 2  - </w:t>
      </w:r>
      <w:r>
        <w:rPr>
          <w:rFonts w:cs="Times New Roman" w:ascii="Tahoma" w:hAnsi="Tahoma"/>
          <w:position w:val="0"/>
          <w:sz w:val="24"/>
          <w:sz w:val="24"/>
          <w:szCs w:val="24"/>
          <w:vertAlign w:val="baseline"/>
        </w:rPr>
        <w:t>the a</w:t>
      </w:r>
      <w:r>
        <w:rPr>
          <w:rFonts w:cs="Times New Roman" w:ascii="Tahoma" w:hAnsi="Tahoma"/>
          <w:position w:val="0"/>
          <w:sz w:val="24"/>
          <w:sz w:val="24"/>
          <w:szCs w:val="24"/>
          <w:vertAlign w:val="baseline"/>
        </w:rPr>
        <w:t xml:space="preserve">ltercation with Peter </w:t>
      </w:r>
    </w:p>
    <w:p>
      <w:pPr>
        <w:pStyle w:val="Normal"/>
        <w:widowControl w:val="false"/>
        <w:spacing w:lineRule="auto" w:line="240" w:before="0" w:after="60"/>
        <w:ind w:firstLine="360"/>
        <w:jc w:val="left"/>
        <w:rPr>
          <w:rFonts w:ascii="Tahoma" w:hAnsi="Tahoma" w:cs="Times New Roman"/>
          <w:position w:val="0"/>
          <w:sz w:val="24"/>
          <w:sz w:val="24"/>
          <w:szCs w:val="24"/>
          <w:vertAlign w:val="baseline"/>
        </w:rPr>
      </w:pPr>
      <w:r>
        <w:rPr>
          <w:rFonts w:cs="Times New Roman" w:ascii="Tahoma" w:hAnsi="Tahoma"/>
          <w:position w:val="0"/>
          <w:sz w:val="24"/>
          <w:sz w:val="24"/>
          <w:szCs w:val="24"/>
          <w:vertAlign w:val="baseline"/>
        </w:rPr>
      </w:r>
    </w:p>
    <w:p>
      <w:pPr>
        <w:pStyle w:val="Normal"/>
        <w:widowControl w:val="false"/>
        <w:spacing w:lineRule="auto" w:line="240" w:before="0" w:after="60"/>
        <w:ind w:hanging="0"/>
        <w:jc w:val="left"/>
        <w:rPr>
          <w:rFonts w:ascii="Tahoma" w:hAnsi="Tahoma"/>
          <w:i/>
          <w:i/>
          <w:iCs/>
          <w:position w:val="0"/>
          <w:sz w:val="24"/>
          <w:sz w:val="24"/>
          <w:szCs w:val="24"/>
          <w:vertAlign w:val="baseline"/>
        </w:rPr>
      </w:pPr>
      <w:r>
        <w:rPr>
          <w:rFonts w:cs="Times New Roman" w:ascii="Tahoma" w:hAnsi="Tahoma"/>
          <w:i/>
          <w:iCs/>
          <w:position w:val="0"/>
          <w:sz w:val="24"/>
          <w:sz w:val="24"/>
          <w:szCs w:val="24"/>
          <w:vertAlign w:val="baseline"/>
        </w:rPr>
        <w:t xml:space="preserve">The </w:t>
      </w:r>
      <w:r>
        <w:rPr>
          <w:rFonts w:cs="Times New Roman" w:ascii="Tahoma" w:hAnsi="Tahoma"/>
          <w:i/>
          <w:iCs/>
          <w:position w:val="0"/>
          <w:sz w:val="24"/>
          <w:sz w:val="24"/>
          <w:szCs w:val="24"/>
          <w:vertAlign w:val="baseline"/>
        </w:rPr>
        <w:t xml:space="preserve">NIV </w:t>
      </w:r>
      <w:r>
        <w:rPr>
          <w:rFonts w:cs="Times New Roman" w:ascii="Tahoma" w:hAnsi="Tahoma"/>
          <w:i/>
          <w:iCs/>
          <w:position w:val="0"/>
          <w:sz w:val="24"/>
          <w:sz w:val="24"/>
          <w:szCs w:val="24"/>
          <w:vertAlign w:val="baseline"/>
        </w:rPr>
        <w:t>says:</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11</w:t>
      </w:r>
      <w:r>
        <w:rPr>
          <w:rFonts w:cs="Times New Roman" w:ascii="Tahoma" w:hAnsi="Tahoma"/>
          <w:color w:val="000000"/>
          <w:sz w:val="24"/>
          <w:szCs w:val="24"/>
        </w:rPr>
        <w:t xml:space="preserve">When Peter came to Antioch, I opposed him to his face, because he was clearly in the wrong. </w:t>
      </w:r>
      <w:r>
        <w:rPr>
          <w:rFonts w:cs="Times New Roman" w:ascii="Tahoma" w:hAnsi="Tahoma"/>
          <w:sz w:val="24"/>
          <w:szCs w:val="24"/>
          <w:vertAlign w:val="superscript"/>
        </w:rPr>
        <w:t>12</w:t>
      </w:r>
      <w:r>
        <w:rPr>
          <w:rFonts w:cs="Times New Roman" w:ascii="Tahoma" w:hAnsi="Tahoma"/>
          <w:color w:val="000000"/>
          <w:sz w:val="24"/>
          <w:szCs w:val="24"/>
        </w:rPr>
        <w:t xml:space="preserve">Before certain men came from James, he used to eat with the Gentiles. But when they arrived, he began to draw back and separate himself from the Gentiles because he was afraid of those who belonged to the circumcision group. </w:t>
      </w:r>
      <w:r>
        <w:rPr>
          <w:rFonts w:cs="Times New Roman" w:ascii="Tahoma" w:hAnsi="Tahoma"/>
          <w:color w:val="000000"/>
          <w:sz w:val="24"/>
          <w:szCs w:val="24"/>
          <w:vertAlign w:val="superscript"/>
        </w:rPr>
        <w:t>13</w:t>
      </w:r>
      <w:r>
        <w:rPr>
          <w:rFonts w:cs="Times New Roman" w:ascii="Tahoma" w:hAnsi="Tahoma"/>
          <w:color w:val="000000"/>
          <w:sz w:val="24"/>
          <w:szCs w:val="24"/>
        </w:rPr>
        <w:t>The other Jews joined him in his hypocrisy, so that by their hypocrisy even Barnabas was led astray.</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14</w:t>
      </w:r>
      <w:r>
        <w:rPr>
          <w:rFonts w:cs="Times New Roman" w:ascii="Tahoma" w:hAnsi="Tahoma"/>
          <w:color w:val="000000"/>
          <w:sz w:val="24"/>
          <w:szCs w:val="24"/>
        </w:rPr>
        <w:t>When I saw that they were not acting in line with the truth of the gospel, I said to Peter in front of them all, “You are a Jew, yet you live like a Gentile and not like a Jew. How is it, then, that you force Gentiles to follow Jewish customs?</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15</w:t>
      </w:r>
      <w:r>
        <w:rPr>
          <w:rFonts w:cs="Times New Roman" w:ascii="Tahoma" w:hAnsi="Tahoma"/>
          <w:color w:val="000000"/>
          <w:sz w:val="24"/>
          <w:szCs w:val="24"/>
        </w:rPr>
        <w:t xml:space="preserve">“We who are Jews by birth and not ‘Gentile sinners’ </w:t>
      </w:r>
      <w:r>
        <w:rPr>
          <w:rFonts w:cs="Times New Roman" w:ascii="Tahoma" w:hAnsi="Tahoma"/>
          <w:sz w:val="24"/>
          <w:szCs w:val="24"/>
          <w:vertAlign w:val="superscript"/>
        </w:rPr>
        <w:t>16</w:t>
      </w:r>
      <w:r>
        <w:rPr>
          <w:rFonts w:cs="Times New Roman" w:ascii="Tahoma" w:hAnsi="Tahoma"/>
          <w:color w:val="000000"/>
          <w:sz w:val="24"/>
          <w:szCs w:val="24"/>
        </w:rPr>
        <w:t>know that a man is not justified by observing the law, but by faith in Jesus Christ. So we, too, have put our faith in Christ Jesus that we may be justified by faith in Christ and not by observing the law, because by observing the law no one will be justified.</w:t>
      </w:r>
    </w:p>
    <w:p>
      <w:pPr>
        <w:pStyle w:val="Normal"/>
        <w:jc w:val="left"/>
        <w:rPr>
          <w:rFonts w:ascii="Tahoma" w:hAnsi="Tahoma"/>
          <w:sz w:val="24"/>
          <w:szCs w:val="24"/>
        </w:rPr>
      </w:pPr>
      <w:r>
        <w:rPr>
          <w:rFonts w:ascii="Tahoma" w:hAnsi="Tahoma"/>
          <w:sz w:val="24"/>
          <w:szCs w:val="24"/>
        </w:rPr>
      </w:r>
    </w:p>
    <w:p>
      <w:pPr>
        <w:pStyle w:val="Normal"/>
        <w:jc w:val="left"/>
        <w:rPr>
          <w:rFonts w:ascii="Tahoma" w:hAnsi="Tahoma"/>
          <w:i/>
          <w:i/>
          <w:iCs/>
          <w:sz w:val="24"/>
          <w:szCs w:val="24"/>
        </w:rPr>
      </w:pPr>
      <w:r>
        <w:rPr>
          <w:rFonts w:ascii="Tahoma" w:hAnsi="Tahoma"/>
          <w:i/>
          <w:iCs/>
          <w:sz w:val="24"/>
          <w:szCs w:val="24"/>
        </w:rPr>
        <w:t xml:space="preserve">The </w:t>
      </w:r>
      <w:r>
        <w:rPr>
          <w:rFonts w:ascii="Tahoma" w:hAnsi="Tahoma"/>
          <w:i/>
          <w:iCs/>
          <w:sz w:val="24"/>
          <w:szCs w:val="24"/>
        </w:rPr>
        <w:t xml:space="preserve">Complete Jewish Bible (David Stern) </w:t>
      </w:r>
      <w:r>
        <w:rPr>
          <w:rFonts w:ascii="Tahoma" w:hAnsi="Tahoma"/>
          <w:i/>
          <w:iCs/>
          <w:sz w:val="24"/>
          <w:szCs w:val="24"/>
        </w:rPr>
        <w:t>puts it this way:</w:t>
      </w:r>
    </w:p>
    <w:p>
      <w:pPr>
        <w:pStyle w:val="Para003"/>
        <w:jc w:val="left"/>
        <w:rPr/>
      </w:pPr>
      <w:r>
        <w:rPr>
          <w:rStyle w:val="04Text"/>
          <w:rFonts w:ascii="Tahoma" w:hAnsi="Tahoma"/>
          <w:sz w:val="24"/>
          <w:szCs w:val="24"/>
        </w:rPr>
        <w:t>11</w:t>
      </w:r>
      <w:r>
        <w:rPr>
          <w:rFonts w:ascii="Tahoma" w:hAnsi="Tahoma"/>
          <w:sz w:val="24"/>
          <w:szCs w:val="24"/>
        </w:rPr>
        <w:t xml:space="preserve"> Furthermore, when Kefa came to Antioch, I opposed him publicly, because he was clearly in the wrong. </w:t>
      </w:r>
      <w:r>
        <w:rPr>
          <w:rStyle w:val="04Text"/>
          <w:rFonts w:ascii="Tahoma" w:hAnsi="Tahoma"/>
          <w:sz w:val="24"/>
          <w:szCs w:val="24"/>
        </w:rPr>
        <w:t>12</w:t>
      </w:r>
      <w:r>
        <w:rPr>
          <w:rFonts w:ascii="Tahoma" w:hAnsi="Tahoma"/>
          <w:sz w:val="24"/>
          <w:szCs w:val="24"/>
        </w:rPr>
        <w:t xml:space="preserve"> For prior to the arrival of certain people from [the community headed by] Ya'akov, he had been eating with the Gentile believers; but when they came, he withdrew and separated himself, because he was afraid of the faction who favored circumcising Gentile believers. </w:t>
      </w:r>
      <w:r>
        <w:rPr>
          <w:rStyle w:val="04Text"/>
          <w:rFonts w:ascii="Tahoma" w:hAnsi="Tahoma"/>
          <w:sz w:val="24"/>
          <w:szCs w:val="24"/>
        </w:rPr>
        <w:t>13</w:t>
      </w:r>
      <w:r>
        <w:rPr>
          <w:rFonts w:ascii="Tahoma" w:hAnsi="Tahoma"/>
          <w:sz w:val="24"/>
          <w:szCs w:val="24"/>
        </w:rPr>
        <w:t xml:space="preserve"> And the other Jewish believers became hypocrites along with him, so that even Bar-Nabba was led astray by their hypocrisy. </w:t>
      </w:r>
      <w:r>
        <w:rPr>
          <w:rStyle w:val="04Text"/>
          <w:rFonts w:ascii="Tahoma" w:hAnsi="Tahoma"/>
          <w:sz w:val="24"/>
          <w:szCs w:val="24"/>
        </w:rPr>
        <w:t>14</w:t>
      </w:r>
      <w:r>
        <w:rPr>
          <w:rFonts w:ascii="Tahoma" w:hAnsi="Tahoma"/>
          <w:sz w:val="24"/>
          <w:szCs w:val="24"/>
        </w:rPr>
        <w:t xml:space="preserve"> But when I saw that they were not walking a straight path, keeping in line with the truth of the Good News, I said to Kefa, right in front of everyone, "If you, who are a Jew, live like a </w:t>
      </w:r>
      <w:r>
        <w:rPr>
          <w:rStyle w:val="01Text"/>
          <w:rFonts w:ascii="Tahoma" w:hAnsi="Tahoma"/>
          <w:sz w:val="24"/>
          <w:szCs w:val="24"/>
        </w:rPr>
        <w:t>Goy</w:t>
      </w:r>
      <w:r>
        <w:rPr>
          <w:rFonts w:ascii="Tahoma" w:hAnsi="Tahoma"/>
          <w:sz w:val="24"/>
          <w:szCs w:val="24"/>
        </w:rPr>
        <w:t xml:space="preserve"> and not like a Jew, why are you forcing the </w:t>
      </w:r>
      <w:r>
        <w:rPr>
          <w:rStyle w:val="01Text"/>
          <w:rFonts w:ascii="Tahoma" w:hAnsi="Tahoma"/>
          <w:sz w:val="24"/>
          <w:szCs w:val="24"/>
        </w:rPr>
        <w:t>Goyim</w:t>
      </w:r>
      <w:r>
        <w:rPr>
          <w:rFonts w:ascii="Tahoma" w:hAnsi="Tahoma"/>
          <w:sz w:val="24"/>
          <w:szCs w:val="24"/>
        </w:rPr>
        <w:t xml:space="preserve"> to live like Jews? </w:t>
      </w:r>
      <w:r>
        <w:rPr>
          <w:rStyle w:val="04Text"/>
          <w:rFonts w:ascii="Tahoma" w:hAnsi="Tahoma"/>
          <w:sz w:val="24"/>
          <w:szCs w:val="24"/>
        </w:rPr>
        <w:t>15</w:t>
      </w:r>
      <w:r>
        <w:rPr>
          <w:rFonts w:ascii="Tahoma" w:hAnsi="Tahoma"/>
          <w:sz w:val="24"/>
          <w:szCs w:val="24"/>
        </w:rPr>
        <w:t xml:space="preserve"> We are Jews by birth, not so-called '</w:t>
      </w:r>
      <w:r>
        <w:rPr>
          <w:rStyle w:val="01Text"/>
          <w:rFonts w:ascii="Tahoma" w:hAnsi="Tahoma"/>
          <w:sz w:val="24"/>
          <w:szCs w:val="24"/>
        </w:rPr>
        <w:t>Goyishe</w:t>
      </w:r>
      <w:r>
        <w:rPr>
          <w:rFonts w:ascii="Tahoma" w:hAnsi="Tahoma"/>
          <w:sz w:val="24"/>
          <w:szCs w:val="24"/>
        </w:rPr>
        <w:t xml:space="preserve"> sinners'; </w:t>
      </w:r>
      <w:r>
        <w:rPr>
          <w:rStyle w:val="04Text"/>
          <w:rFonts w:ascii="Tahoma" w:hAnsi="Tahoma"/>
          <w:sz w:val="24"/>
          <w:szCs w:val="24"/>
        </w:rPr>
        <w:t>16</w:t>
      </w:r>
      <w:r>
        <w:rPr>
          <w:rFonts w:ascii="Tahoma" w:hAnsi="Tahoma"/>
          <w:sz w:val="24"/>
          <w:szCs w:val="24"/>
        </w:rPr>
        <w:t xml:space="preserve">even so, we have come to realize that a person is not declared righteous by God on the ground of his legalistic observance of </w:t>
      </w:r>
      <w:r>
        <w:rPr>
          <w:rStyle w:val="01Text"/>
          <w:rFonts w:ascii="Tahoma" w:hAnsi="Tahoma"/>
          <w:sz w:val="24"/>
          <w:szCs w:val="24"/>
        </w:rPr>
        <w:t>Torah</w:t>
      </w:r>
      <w:r>
        <w:rPr>
          <w:rFonts w:ascii="Tahoma" w:hAnsi="Tahoma"/>
          <w:sz w:val="24"/>
          <w:szCs w:val="24"/>
        </w:rPr>
        <w:t xml:space="preserve"> commands, but through the Messiah Yeshua's trusting faithfulness. Therefore, we too have put our trust in Messiah Yeshua and become faithful to him, in order that we might be declared righteous on the ground of the Messiah's trusting faithfulness and not on the ground of our legalistic observance of </w:t>
      </w:r>
      <w:r>
        <w:rPr>
          <w:rStyle w:val="01Text"/>
          <w:rFonts w:ascii="Tahoma" w:hAnsi="Tahoma"/>
          <w:sz w:val="24"/>
          <w:szCs w:val="24"/>
        </w:rPr>
        <w:t>Torah</w:t>
      </w:r>
      <w:r>
        <w:rPr>
          <w:rFonts w:ascii="Tahoma" w:hAnsi="Tahoma"/>
          <w:sz w:val="24"/>
          <w:szCs w:val="24"/>
        </w:rPr>
        <w:t xml:space="preserve"> commands. For on the ground of legalistic observance of </w:t>
      </w:r>
      <w:r>
        <w:rPr>
          <w:rStyle w:val="01Text"/>
          <w:rFonts w:ascii="Tahoma" w:hAnsi="Tahoma"/>
          <w:sz w:val="24"/>
          <w:szCs w:val="24"/>
        </w:rPr>
        <w:t>Torah</w:t>
      </w:r>
      <w:r>
        <w:rPr>
          <w:rFonts w:ascii="Tahoma" w:hAnsi="Tahoma"/>
          <w:sz w:val="24"/>
          <w:szCs w:val="24"/>
        </w:rPr>
        <w:t xml:space="preserve"> commands, </w:t>
      </w:r>
      <w:r>
        <w:rPr>
          <w:rStyle w:val="00Text"/>
          <w:rFonts w:ascii="Tahoma" w:hAnsi="Tahoma"/>
          <w:b w:val="false"/>
          <w:bCs w:val="false"/>
          <w:sz w:val="24"/>
          <w:szCs w:val="24"/>
        </w:rPr>
        <w:t>no one will be declared righteous</w:t>
      </w:r>
      <w:r>
        <w:rPr>
          <w:rFonts w:ascii="Tahoma" w:hAnsi="Tahoma"/>
          <w:b w:val="false"/>
          <w:bCs w:val="false"/>
          <w:sz w:val="24"/>
          <w:szCs w:val="24"/>
        </w:rPr>
        <w:t>.</w:t>
      </w:r>
    </w:p>
    <w:p>
      <w:pPr>
        <w:pStyle w:val="Normal"/>
        <w:jc w:val="left"/>
        <w:rPr>
          <w:rFonts w:ascii="Tahoma" w:hAnsi="Tahoma"/>
          <w:sz w:val="24"/>
          <w:szCs w:val="24"/>
        </w:rPr>
      </w:pPr>
      <w:r>
        <w:rPr>
          <w:rFonts w:ascii="Tahoma" w:hAnsi="Tahoma"/>
          <w:sz w:val="24"/>
          <w:szCs w:val="24"/>
        </w:rPr>
      </w:r>
    </w:p>
    <w:p>
      <w:pPr>
        <w:pStyle w:val="Normal"/>
        <w:jc w:val="left"/>
        <w:rPr>
          <w:rFonts w:ascii="Tahoma" w:hAnsi="Tahoma"/>
          <w:sz w:val="24"/>
          <w:szCs w:val="24"/>
        </w:rPr>
      </w:pPr>
      <w:r>
        <w:rPr>
          <w:rFonts w:ascii="Tahoma" w:hAnsi="Tahoma"/>
          <w:sz w:val="24"/>
          <w:szCs w:val="24"/>
        </w:rPr>
      </w:r>
    </w:p>
    <w:p>
      <w:pPr>
        <w:pStyle w:val="Normal"/>
        <w:jc w:val="left"/>
        <w:rPr>
          <w:rFonts w:ascii="Tahoma" w:hAnsi="Tahoma"/>
          <w:sz w:val="24"/>
          <w:szCs w:val="24"/>
        </w:rPr>
      </w:pPr>
      <w:r>
        <w:rPr>
          <w:rFonts w:ascii="Tahoma" w:hAnsi="Tahoma"/>
          <w:sz w:val="24"/>
          <w:szCs w:val="24"/>
        </w:rPr>
      </w:r>
    </w:p>
    <w:p>
      <w:pPr>
        <w:pStyle w:val="Normal"/>
        <w:jc w:val="left"/>
        <w:rPr>
          <w:rFonts w:ascii="Tahoma" w:hAnsi="Tahoma"/>
          <w:sz w:val="24"/>
          <w:szCs w:val="24"/>
        </w:rPr>
      </w:pPr>
      <w:r>
        <w:rPr>
          <w:rFonts w:ascii="Tahoma" w:hAnsi="Tahoma"/>
          <w:sz w:val="24"/>
          <w:szCs w:val="24"/>
        </w:rPr>
      </w:r>
    </w:p>
    <w:p>
      <w:pPr>
        <w:pStyle w:val="Normal"/>
        <w:jc w:val="left"/>
        <w:rPr>
          <w:rFonts w:ascii="Tahoma" w:hAnsi="Tahoma"/>
          <w:sz w:val="24"/>
          <w:szCs w:val="24"/>
        </w:rPr>
      </w:pPr>
      <w:r>
        <w:rPr>
          <w:rFonts w:ascii="Tahoma" w:hAnsi="Tahoma"/>
          <w:sz w:val="24"/>
          <w:szCs w:val="24"/>
        </w:rPr>
      </w:r>
    </w:p>
    <w:p>
      <w:pPr>
        <w:pStyle w:val="Normal"/>
        <w:jc w:val="left"/>
        <w:rPr>
          <w:rFonts w:ascii="Tahoma" w:hAnsi="Tahoma"/>
          <w:sz w:val="24"/>
          <w:szCs w:val="24"/>
        </w:rPr>
      </w:pPr>
      <w:r>
        <w:rPr>
          <w:rFonts w:ascii="Tahoma" w:hAnsi="Tahoma"/>
          <w:sz w:val="24"/>
          <w:szCs w:val="24"/>
        </w:rPr>
      </w:r>
    </w:p>
    <w:p>
      <w:pPr>
        <w:pStyle w:val="Normal"/>
        <w:jc w:val="center"/>
        <w:rPr>
          <w:rFonts w:ascii="Tahoma" w:hAnsi="Tahoma"/>
          <w:sz w:val="24"/>
          <w:szCs w:val="24"/>
        </w:rPr>
      </w:pPr>
      <w:r>
        <w:rPr>
          <w:rFonts w:ascii="Tahoma" w:hAnsi="Tahoma"/>
          <w:sz w:val="24"/>
          <w:szCs w:val="24"/>
        </w:rPr>
        <w:t xml:space="preserve">Crucified With Christ  </w:t>
      </w:r>
      <w:r>
        <w:rPr>
          <w:rFonts w:ascii="Tahoma" w:hAnsi="Tahoma"/>
          <w:sz w:val="24"/>
          <w:szCs w:val="24"/>
        </w:rPr>
        <w:t>(still chapter 2)</w:t>
      </w:r>
    </w:p>
    <w:p>
      <w:pPr>
        <w:pStyle w:val="Normal"/>
        <w:jc w:val="left"/>
        <w:rPr>
          <w:rFonts w:ascii="Tahoma" w:hAnsi="Tahoma"/>
          <w:i/>
          <w:i/>
          <w:iCs/>
          <w:sz w:val="24"/>
          <w:szCs w:val="24"/>
        </w:rPr>
      </w:pPr>
      <w:r>
        <w:rPr>
          <w:rFonts w:ascii="Tahoma" w:hAnsi="Tahoma"/>
          <w:i/>
          <w:iCs/>
          <w:sz w:val="24"/>
          <w:szCs w:val="24"/>
        </w:rPr>
        <w:t>NIV:</w:t>
      </w:r>
    </w:p>
    <w:p>
      <w:pPr>
        <w:pStyle w:val="Normal"/>
        <w:widowControl w:val="false"/>
        <w:spacing w:lineRule="auto" w:line="240" w:before="0" w:after="60"/>
        <w:ind w:hanging="0"/>
        <w:jc w:val="left"/>
        <w:rPr>
          <w:rFonts w:ascii="Tahoma" w:hAnsi="Tahoma"/>
          <w:sz w:val="24"/>
          <w:szCs w:val="24"/>
        </w:rPr>
      </w:pPr>
      <w:r>
        <w:rPr>
          <w:rFonts w:cs="Times New Roman" w:ascii="Tahoma" w:hAnsi="Tahoma"/>
          <w:sz w:val="24"/>
          <w:szCs w:val="24"/>
          <w:vertAlign w:val="superscript"/>
        </w:rPr>
        <w:t>19</w:t>
      </w:r>
      <w:r>
        <w:rPr>
          <w:rFonts w:cs="Times New Roman" w:ascii="Tahoma" w:hAnsi="Tahoma"/>
          <w:color w:val="000000"/>
          <w:sz w:val="24"/>
          <w:szCs w:val="24"/>
        </w:rPr>
        <w:t xml:space="preserve">For through the law I died to the law so that I might live for God. </w:t>
      </w:r>
      <w:r>
        <w:rPr>
          <w:rFonts w:cs="Times New Roman" w:ascii="Tahoma" w:hAnsi="Tahoma"/>
          <w:color w:val="000000"/>
          <w:sz w:val="24"/>
          <w:szCs w:val="24"/>
          <w:vertAlign w:val="superscript"/>
        </w:rPr>
        <w:t>20</w:t>
      </w:r>
      <w:r>
        <w:rPr>
          <w:rFonts w:cs="Times New Roman" w:ascii="Tahoma" w:hAnsi="Tahoma"/>
          <w:color w:val="000000"/>
          <w:sz w:val="24"/>
          <w:szCs w:val="24"/>
        </w:rPr>
        <w:t xml:space="preserve">I have been crucified with Christ and I no longer live, but Christ lives in me. The life I live in the body, I live by faith in the Son of God, who loved me and gave himself for me. </w:t>
      </w:r>
      <w:r>
        <w:rPr>
          <w:rFonts w:cs="Times New Roman" w:ascii="Tahoma" w:hAnsi="Tahoma"/>
          <w:sz w:val="24"/>
          <w:szCs w:val="24"/>
          <w:vertAlign w:val="superscript"/>
        </w:rPr>
        <w:t>21</w:t>
      </w:r>
      <w:r>
        <w:rPr>
          <w:rFonts w:cs="Times New Roman" w:ascii="Tahoma" w:hAnsi="Tahoma"/>
          <w:color w:val="000000"/>
          <w:sz w:val="24"/>
          <w:szCs w:val="24"/>
        </w:rPr>
        <w:t>I do not set aside the grace of God, for if righteousness could be gained through the law, Christ died for nothing!”</w:t>
      </w:r>
      <w:r>
        <w:rPr>
          <w:rFonts w:cs="Wingdings" w:ascii="Tahoma" w:hAnsi="Tahoma"/>
          <w:sz w:val="24"/>
          <w:szCs w:val="24"/>
          <w:vertAlign w:val="superscript"/>
        </w:rPr>
        <w:t></w:t>
      </w:r>
    </w:p>
    <w:p>
      <w:pPr>
        <w:pStyle w:val="Normal"/>
        <w:widowControl w:val="false"/>
        <w:spacing w:lineRule="auto" w:line="240" w:before="0" w:after="60"/>
        <w:ind w:firstLine="360"/>
        <w:jc w:val="left"/>
        <w:rPr>
          <w:rFonts w:ascii="Tahoma" w:hAnsi="Tahoma" w:cs="Times New Roman"/>
          <w:color w:val="000000"/>
          <w:sz w:val="24"/>
          <w:szCs w:val="24"/>
        </w:rPr>
      </w:pPr>
      <w:r>
        <w:rPr>
          <w:rFonts w:cs="Times New Roman" w:ascii="Tahoma" w:hAnsi="Tahoma"/>
          <w:color w:val="000000"/>
          <w:sz w:val="24"/>
          <w:szCs w:val="24"/>
        </w:rPr>
      </w:r>
    </w:p>
    <w:p>
      <w:pPr>
        <w:pStyle w:val="Normal"/>
        <w:jc w:val="left"/>
        <w:rPr>
          <w:rFonts w:ascii="Tahoma" w:hAnsi="Tahoma"/>
          <w:i/>
          <w:i/>
          <w:iCs/>
          <w:sz w:val="24"/>
          <w:szCs w:val="24"/>
        </w:rPr>
      </w:pPr>
      <w:r>
        <w:rPr>
          <w:rFonts w:ascii="Tahoma" w:hAnsi="Tahoma"/>
          <w:i/>
          <w:iCs/>
          <w:sz w:val="24"/>
          <w:szCs w:val="24"/>
        </w:rPr>
        <w:t>Complete Jewish Bible (David Stern)</w:t>
      </w:r>
    </w:p>
    <w:p>
      <w:pPr>
        <w:pStyle w:val="Para003"/>
        <w:ind w:hanging="0"/>
        <w:jc w:val="left"/>
        <w:rPr/>
      </w:pPr>
      <w:r>
        <w:rPr>
          <w:rStyle w:val="04Text"/>
          <w:rFonts w:ascii="Tahoma" w:hAnsi="Tahoma"/>
          <w:sz w:val="24"/>
          <w:szCs w:val="24"/>
        </w:rPr>
        <w:t>19</w:t>
      </w:r>
      <w:r>
        <w:rPr>
          <w:rFonts w:ascii="Tahoma" w:hAnsi="Tahoma"/>
          <w:sz w:val="24"/>
          <w:szCs w:val="24"/>
        </w:rPr>
        <w:t xml:space="preserve"> For it was through letting the </w:t>
      </w:r>
      <w:r>
        <w:rPr>
          <w:rStyle w:val="01Text"/>
          <w:rFonts w:ascii="Tahoma" w:hAnsi="Tahoma"/>
          <w:sz w:val="24"/>
          <w:szCs w:val="24"/>
        </w:rPr>
        <w:t>Torah</w:t>
      </w:r>
      <w:r>
        <w:rPr>
          <w:rFonts w:ascii="Tahoma" w:hAnsi="Tahoma"/>
          <w:sz w:val="24"/>
          <w:szCs w:val="24"/>
        </w:rPr>
        <w:t xml:space="preserve"> speak for itself that I died to its traditional legalistic misinterpretation, so that I might live in direct relationship with God. </w:t>
      </w:r>
      <w:r>
        <w:rPr>
          <w:rStyle w:val="04Text"/>
          <w:rFonts w:ascii="Tahoma" w:hAnsi="Tahoma"/>
          <w:sz w:val="24"/>
          <w:szCs w:val="24"/>
        </w:rPr>
        <w:t>20</w:t>
      </w:r>
      <w:r>
        <w:rPr>
          <w:rFonts w:ascii="Tahoma" w:hAnsi="Tahoma"/>
          <w:sz w:val="24"/>
          <w:szCs w:val="24"/>
        </w:rPr>
        <w:t xml:space="preserve"> When the Messiah was executed on the stake as a criminal, I was too; so that my proud ego no longer lives. But the Messiah lives in me, and the life I now live in my body I live by the same trusting faithfulness that the Son of God had, who loved me and gave himself up for me. </w:t>
      </w:r>
      <w:r>
        <w:rPr>
          <w:rStyle w:val="04Text"/>
          <w:rFonts w:ascii="Tahoma" w:hAnsi="Tahoma"/>
          <w:sz w:val="24"/>
          <w:szCs w:val="24"/>
        </w:rPr>
        <w:t>21</w:t>
      </w:r>
      <w:r>
        <w:rPr>
          <w:rFonts w:ascii="Tahoma" w:hAnsi="Tahoma"/>
          <w:sz w:val="24"/>
          <w:szCs w:val="24"/>
        </w:rPr>
        <w:t xml:space="preserve"> I do not reject God's gracious gift; for if the way in which one attains righteousness is through legalism, then the Messiah's death was pointless.</w:t>
      </w:r>
    </w:p>
    <w:p>
      <w:pPr>
        <w:pStyle w:val="Normal"/>
        <w:jc w:val="left"/>
        <w:rPr>
          <w:rFonts w:ascii="Tahoma" w:hAnsi="Tahoma"/>
          <w:sz w:val="24"/>
          <w:szCs w:val="24"/>
        </w:rPr>
      </w:pPr>
      <w:r>
        <w:rPr>
          <w:rFonts w:ascii="Tahoma" w:hAnsi="Tahoma"/>
          <w:sz w:val="24"/>
          <w:szCs w:val="24"/>
        </w:rPr>
      </w:r>
    </w:p>
    <w:p>
      <w:pPr>
        <w:pStyle w:val="Normal"/>
        <w:jc w:val="center"/>
        <w:rPr>
          <w:rFonts w:ascii="Tahoma" w:hAnsi="Tahoma"/>
          <w:sz w:val="24"/>
          <w:szCs w:val="24"/>
        </w:rPr>
      </w:pPr>
      <w:r>
        <w:rPr>
          <w:rFonts w:ascii="Tahoma" w:hAnsi="Tahoma"/>
          <w:sz w:val="24"/>
          <w:szCs w:val="24"/>
        </w:rPr>
        <w:t xml:space="preserve">Galatians 3 - Paul’s Anger </w:t>
      </w:r>
    </w:p>
    <w:p>
      <w:pPr>
        <w:pStyle w:val="Normal"/>
        <w:jc w:val="left"/>
        <w:rPr>
          <w:rFonts w:ascii="Tahoma" w:hAnsi="Tahoma"/>
          <w:i/>
          <w:i/>
          <w:iCs/>
          <w:sz w:val="24"/>
          <w:szCs w:val="24"/>
        </w:rPr>
      </w:pPr>
      <w:r>
        <w:rPr>
          <w:rFonts w:ascii="Tahoma" w:hAnsi="Tahoma"/>
          <w:i/>
          <w:iCs/>
          <w:sz w:val="24"/>
          <w:szCs w:val="24"/>
        </w:rPr>
        <w:t>NIV:</w:t>
      </w:r>
    </w:p>
    <w:p>
      <w:pPr>
        <w:pStyle w:val="Normal"/>
        <w:widowControl w:val="false"/>
        <w:spacing w:lineRule="auto" w:line="240" w:before="0" w:after="60"/>
        <w:ind w:hanging="0"/>
        <w:jc w:val="left"/>
        <w:rPr>
          <w:rFonts w:ascii="Tahoma" w:hAnsi="Tahoma"/>
          <w:sz w:val="24"/>
          <w:szCs w:val="24"/>
        </w:rPr>
      </w:pPr>
      <w:r>
        <w:rPr>
          <w:rFonts w:cs="Times New Roman" w:ascii="Trebuchet MS" w:hAnsi="Trebuchet MS"/>
          <w:color w:val="000000"/>
          <w:sz w:val="24"/>
          <w:szCs w:val="24"/>
          <w:vertAlign w:val="superscript"/>
        </w:rPr>
        <w:t>1</w:t>
      </w:r>
      <w:r>
        <w:rPr>
          <w:rFonts w:cs="Times New Roman" w:ascii="Trebuchet MS" w:hAnsi="Trebuchet MS"/>
          <w:color w:val="000000"/>
          <w:sz w:val="24"/>
          <w:szCs w:val="24"/>
        </w:rPr>
        <w:t xml:space="preserve"> </w:t>
      </w:r>
      <w:r>
        <w:rPr>
          <w:rFonts w:cs="Times New Roman" w:ascii="Trebuchet MS" w:hAnsi="Trebuchet MS"/>
          <w:color w:val="000000"/>
          <w:sz w:val="24"/>
          <w:szCs w:val="24"/>
        </w:rPr>
        <w:t xml:space="preserve">You foolish Galatians! Who has bewitched you? Before your very eyes Jesus Christ was </w:t>
      </w:r>
      <w:r>
        <w:rPr>
          <w:rFonts w:cs="Times New Roman" w:ascii="Tahoma" w:hAnsi="Tahoma"/>
          <w:color w:val="000000"/>
          <w:sz w:val="24"/>
          <w:szCs w:val="24"/>
        </w:rPr>
        <w:t xml:space="preserve">clearly portrayed as crucified. </w:t>
      </w:r>
      <w:r>
        <w:rPr>
          <w:rFonts w:cs="Times New Roman" w:ascii="Tahoma" w:hAnsi="Tahoma"/>
          <w:sz w:val="24"/>
          <w:szCs w:val="24"/>
          <w:vertAlign w:val="superscript"/>
        </w:rPr>
        <w:t>2</w:t>
      </w:r>
      <w:r>
        <w:rPr>
          <w:rFonts w:cs="Times New Roman" w:ascii="Tahoma" w:hAnsi="Tahoma"/>
          <w:color w:val="000000"/>
          <w:sz w:val="24"/>
          <w:szCs w:val="24"/>
        </w:rPr>
        <w:t xml:space="preserve">I would like to learn just one thing from you: Did you receive the Spirit by observing the law, or by believing what you heard? </w:t>
      </w:r>
      <w:r>
        <w:rPr>
          <w:rFonts w:cs="Times New Roman" w:ascii="Tahoma" w:hAnsi="Tahoma"/>
          <w:sz w:val="24"/>
          <w:szCs w:val="24"/>
          <w:vertAlign w:val="superscript"/>
        </w:rPr>
        <w:t>3</w:t>
      </w:r>
      <w:r>
        <w:rPr>
          <w:rFonts w:cs="Times New Roman" w:ascii="Tahoma" w:hAnsi="Tahoma"/>
          <w:color w:val="000000"/>
          <w:sz w:val="24"/>
          <w:szCs w:val="24"/>
        </w:rPr>
        <w:t xml:space="preserve">Are you so foolish? After beginning with the Spirit, are you now trying to attain your goal by human effort? </w:t>
      </w:r>
      <w:r>
        <w:rPr>
          <w:rFonts w:cs="Times New Roman" w:ascii="Tahoma" w:hAnsi="Tahoma"/>
          <w:sz w:val="24"/>
          <w:szCs w:val="24"/>
          <w:vertAlign w:val="superscript"/>
        </w:rPr>
        <w:t>4</w:t>
      </w:r>
      <w:r>
        <w:rPr>
          <w:rFonts w:cs="Times New Roman" w:ascii="Tahoma" w:hAnsi="Tahoma"/>
          <w:color w:val="000000"/>
          <w:sz w:val="24"/>
          <w:szCs w:val="24"/>
        </w:rPr>
        <w:t xml:space="preserve">Have you suffered so much for nothing—if it really was for nothing? </w:t>
      </w:r>
      <w:r>
        <w:rPr>
          <w:rFonts w:cs="Times New Roman" w:ascii="Tahoma" w:hAnsi="Tahoma"/>
          <w:sz w:val="24"/>
          <w:szCs w:val="24"/>
          <w:vertAlign w:val="superscript"/>
        </w:rPr>
        <w:t>5</w:t>
      </w:r>
      <w:r>
        <w:rPr>
          <w:rFonts w:cs="Times New Roman" w:ascii="Tahoma" w:hAnsi="Tahoma"/>
          <w:color w:val="000000"/>
          <w:sz w:val="24"/>
          <w:szCs w:val="24"/>
        </w:rPr>
        <w:t>Does God give you his Spirit and work miracles among you because you observe the law, or because you believe what you heard?</w:t>
      </w:r>
    </w:p>
    <w:p>
      <w:pPr>
        <w:pStyle w:val="Normal"/>
        <w:jc w:val="left"/>
        <w:rPr>
          <w:rFonts w:ascii="Tahoma" w:hAnsi="Tahoma"/>
          <w:sz w:val="24"/>
          <w:szCs w:val="24"/>
        </w:rPr>
      </w:pPr>
      <w:r>
        <w:rPr>
          <w:rFonts w:ascii="Tahoma" w:hAnsi="Tahoma"/>
          <w:sz w:val="24"/>
          <w:szCs w:val="24"/>
        </w:rPr>
      </w:r>
    </w:p>
    <w:p>
      <w:pPr>
        <w:pStyle w:val="Normal"/>
        <w:jc w:val="left"/>
        <w:rPr>
          <w:rFonts w:ascii="Tahoma" w:hAnsi="Tahoma"/>
          <w:i/>
          <w:i/>
          <w:iCs/>
          <w:sz w:val="24"/>
          <w:szCs w:val="24"/>
        </w:rPr>
      </w:pPr>
      <w:r>
        <w:rPr>
          <w:rFonts w:ascii="Tahoma" w:hAnsi="Tahoma"/>
          <w:i/>
          <w:iCs/>
          <w:sz w:val="24"/>
          <w:szCs w:val="24"/>
        </w:rPr>
        <w:t>Complete Jewish Bible (David Stern)</w:t>
      </w:r>
    </w:p>
    <w:p>
      <w:pPr>
        <w:pStyle w:val="Para005"/>
        <w:jc w:val="left"/>
        <w:rPr/>
      </w:pPr>
      <w:r>
        <w:rPr>
          <w:rStyle w:val="04Text"/>
          <w:rFonts w:ascii="Tahoma" w:hAnsi="Tahoma"/>
          <w:sz w:val="24"/>
          <w:szCs w:val="24"/>
        </w:rPr>
        <w:t>1</w:t>
      </w:r>
      <w:r>
        <w:rPr>
          <w:rFonts w:ascii="Tahoma" w:hAnsi="Tahoma"/>
          <w:sz w:val="24"/>
          <w:szCs w:val="24"/>
        </w:rPr>
        <w:t xml:space="preserve"> You stupid Galatians! Who has put you under a spell? Before your very eyes Yeshua the Messiah was clearly portrayed as having been put to death as a criminal! </w:t>
      </w:r>
      <w:r>
        <w:rPr>
          <w:rStyle w:val="04Text"/>
          <w:rFonts w:ascii="Tahoma" w:hAnsi="Tahoma"/>
          <w:sz w:val="24"/>
          <w:szCs w:val="24"/>
        </w:rPr>
        <w:t>2</w:t>
      </w:r>
      <w:r>
        <w:rPr>
          <w:rFonts w:ascii="Tahoma" w:hAnsi="Tahoma"/>
          <w:sz w:val="24"/>
          <w:szCs w:val="24"/>
        </w:rPr>
        <w:t xml:space="preserve"> I want to know from you just this one thing: did you receive the Spirit by legalistic observance of </w:t>
      </w:r>
      <w:r>
        <w:rPr>
          <w:rStyle w:val="01Text"/>
          <w:rFonts w:ascii="Tahoma" w:hAnsi="Tahoma"/>
          <w:sz w:val="24"/>
          <w:szCs w:val="24"/>
        </w:rPr>
        <w:t>Torah</w:t>
      </w:r>
      <w:r>
        <w:rPr>
          <w:rFonts w:ascii="Tahoma" w:hAnsi="Tahoma"/>
          <w:sz w:val="24"/>
          <w:szCs w:val="24"/>
        </w:rPr>
        <w:t xml:space="preserve"> commands or by trusting in what you heard and being faithful to it? </w:t>
      </w:r>
      <w:r>
        <w:rPr>
          <w:rStyle w:val="04Text"/>
          <w:rFonts w:ascii="Tahoma" w:hAnsi="Tahoma"/>
          <w:sz w:val="24"/>
          <w:szCs w:val="24"/>
        </w:rPr>
        <w:t>3</w:t>
      </w:r>
      <w:r>
        <w:rPr>
          <w:rFonts w:ascii="Tahoma" w:hAnsi="Tahoma"/>
          <w:sz w:val="24"/>
          <w:szCs w:val="24"/>
        </w:rPr>
        <w:t xml:space="preserve"> Are you that stupid? Having begun with the Spirit's power, do you think you can reach the goal under your own power? </w:t>
      </w:r>
      <w:r>
        <w:rPr>
          <w:rStyle w:val="04Text"/>
          <w:rFonts w:ascii="Tahoma" w:hAnsi="Tahoma"/>
          <w:sz w:val="24"/>
          <w:szCs w:val="24"/>
        </w:rPr>
        <w:t>4</w:t>
      </w:r>
      <w:r>
        <w:rPr>
          <w:rFonts w:ascii="Tahoma" w:hAnsi="Tahoma"/>
          <w:sz w:val="24"/>
          <w:szCs w:val="24"/>
        </w:rPr>
        <w:t xml:space="preserve"> Have you suffered so much for nothing? If that's the way you think, your suffering certainly will have been for nothing! </w:t>
      </w:r>
      <w:r>
        <w:rPr>
          <w:rStyle w:val="04Text"/>
          <w:rFonts w:ascii="Tahoma" w:hAnsi="Tahoma"/>
          <w:sz w:val="24"/>
          <w:szCs w:val="24"/>
        </w:rPr>
        <w:t>5</w:t>
      </w:r>
      <w:r>
        <w:rPr>
          <w:rFonts w:ascii="Tahoma" w:hAnsi="Tahoma"/>
          <w:sz w:val="24"/>
          <w:szCs w:val="24"/>
        </w:rPr>
        <w:t xml:space="preserve"> What about God, who supplies you with the Spirit and works miracles among you --- does he do it because of your legalistic observance of </w:t>
      </w:r>
      <w:r>
        <w:rPr>
          <w:rStyle w:val="01Text"/>
          <w:rFonts w:ascii="Tahoma" w:hAnsi="Tahoma"/>
          <w:sz w:val="24"/>
          <w:szCs w:val="24"/>
        </w:rPr>
        <w:t>Torah</w:t>
      </w:r>
      <w:r>
        <w:rPr>
          <w:rFonts w:ascii="Tahoma" w:hAnsi="Tahoma"/>
          <w:sz w:val="24"/>
          <w:szCs w:val="24"/>
        </w:rPr>
        <w:t xml:space="preserve"> commands or because you trust in what you heard and are faithful to it?</w:t>
      </w:r>
    </w:p>
    <w:p>
      <w:pPr>
        <w:pStyle w:val="Normal"/>
        <w:jc w:val="left"/>
        <w:rPr>
          <w:rFonts w:ascii="Tahoma" w:hAnsi="Tahoma"/>
          <w:sz w:val="24"/>
          <w:szCs w:val="24"/>
        </w:rPr>
      </w:pPr>
      <w:r>
        <w:rPr>
          <w:rFonts w:ascii="Tahoma" w:hAnsi="Tahoma"/>
          <w:sz w:val="24"/>
          <w:szCs w:val="24"/>
        </w:rPr>
      </w:r>
    </w:p>
    <w:p>
      <w:pPr>
        <w:pStyle w:val="Normal"/>
        <w:jc w:val="center"/>
        <w:rPr>
          <w:rFonts w:ascii="Tahoma" w:hAnsi="Tahoma"/>
          <w:sz w:val="24"/>
          <w:szCs w:val="24"/>
        </w:rPr>
      </w:pPr>
      <w:r>
        <w:rPr>
          <w:rFonts w:ascii="Tahoma" w:hAnsi="Tahoma"/>
          <w:sz w:val="24"/>
          <w:szCs w:val="24"/>
        </w:rPr>
        <w:t xml:space="preserve">Chapter 3 continued - </w:t>
      </w:r>
      <w:r>
        <w:rPr>
          <w:rFonts w:ascii="Tahoma" w:hAnsi="Tahoma"/>
          <w:sz w:val="24"/>
          <w:szCs w:val="24"/>
        </w:rPr>
        <w:t>Why The Law?</w:t>
      </w:r>
    </w:p>
    <w:p>
      <w:pPr>
        <w:pStyle w:val="Normal"/>
        <w:jc w:val="left"/>
        <w:rPr>
          <w:rFonts w:ascii="Tahoma" w:hAnsi="Tahoma"/>
          <w:i/>
          <w:i/>
          <w:iCs/>
          <w:sz w:val="24"/>
          <w:szCs w:val="24"/>
        </w:rPr>
      </w:pPr>
      <w:r>
        <w:rPr>
          <w:rFonts w:ascii="Tahoma" w:hAnsi="Tahoma"/>
          <w:i/>
          <w:iCs/>
          <w:sz w:val="24"/>
          <w:szCs w:val="24"/>
        </w:rPr>
        <w:t>NIV:</w:t>
      </w:r>
    </w:p>
    <w:p>
      <w:pPr>
        <w:pStyle w:val="Normal"/>
        <w:widowControl w:val="false"/>
        <w:spacing w:lineRule="auto" w:line="240" w:before="0" w:after="60"/>
        <w:ind w:hanging="0"/>
        <w:jc w:val="left"/>
        <w:rPr>
          <w:rFonts w:ascii="Tahoma" w:hAnsi="Tahoma"/>
          <w:sz w:val="24"/>
          <w:szCs w:val="24"/>
        </w:rPr>
      </w:pPr>
      <w:r>
        <w:rPr>
          <w:rFonts w:cs="Times New Roman" w:ascii="Tahoma" w:hAnsi="Tahoma"/>
          <w:sz w:val="24"/>
          <w:szCs w:val="24"/>
          <w:vertAlign w:val="superscript"/>
        </w:rPr>
        <w:t>6</w:t>
      </w:r>
      <w:r>
        <w:rPr>
          <w:rFonts w:cs="Times New Roman" w:ascii="Tahoma" w:hAnsi="Tahoma"/>
          <w:color w:val="000000"/>
          <w:sz w:val="24"/>
          <w:szCs w:val="24"/>
        </w:rPr>
        <w:t>Consider Abraham: “He believed God, and it was credited to him as righteousness.”</w:t>
      </w:r>
      <w:r>
        <w:rPr>
          <w:rFonts w:cs="Wingdings" w:ascii="Tahoma" w:hAnsi="Tahoma"/>
          <w:sz w:val="24"/>
          <w:szCs w:val="24"/>
          <w:vertAlign w:val="superscript"/>
        </w:rPr>
        <w:t></w:t>
      </w:r>
      <w:r>
        <w:rPr>
          <w:rFonts w:cs="Times New Roman" w:ascii="Tahoma" w:hAnsi="Tahoma"/>
          <w:color w:val="000000"/>
          <w:sz w:val="24"/>
          <w:szCs w:val="24"/>
        </w:rPr>
        <w:t xml:space="preserve"> </w:t>
      </w:r>
      <w:r>
        <w:rPr>
          <w:rFonts w:cs="Times New Roman" w:ascii="Tahoma" w:hAnsi="Tahoma"/>
          <w:sz w:val="24"/>
          <w:szCs w:val="24"/>
          <w:vertAlign w:val="superscript"/>
        </w:rPr>
        <w:t>7</w:t>
      </w:r>
      <w:r>
        <w:rPr>
          <w:rFonts w:cs="Times New Roman" w:ascii="Tahoma" w:hAnsi="Tahoma"/>
          <w:color w:val="000000"/>
          <w:sz w:val="24"/>
          <w:szCs w:val="24"/>
        </w:rPr>
        <w:t xml:space="preserve">Understand, then, that those who believe are children of Abraham. </w:t>
      </w:r>
      <w:r>
        <w:rPr>
          <w:rFonts w:cs="Times New Roman" w:ascii="Tahoma" w:hAnsi="Tahoma"/>
          <w:sz w:val="24"/>
          <w:szCs w:val="24"/>
          <w:vertAlign w:val="superscript"/>
        </w:rPr>
        <w:t>8</w:t>
      </w:r>
      <w:r>
        <w:rPr>
          <w:rFonts w:cs="Times New Roman" w:ascii="Tahoma" w:hAnsi="Tahoma"/>
          <w:color w:val="000000"/>
          <w:sz w:val="24"/>
          <w:szCs w:val="24"/>
        </w:rPr>
        <w:t>The Scripture foresaw that God would justify the Gentiles by faith, and announced the gospel in advance to Abraham: “All nations will be blessed through you.”</w:t>
      </w:r>
      <w:r>
        <w:rPr>
          <w:rFonts w:cs="Wingdings" w:ascii="Tahoma" w:hAnsi="Tahoma"/>
          <w:sz w:val="24"/>
          <w:szCs w:val="24"/>
          <w:vertAlign w:val="superscript"/>
        </w:rPr>
        <w:t></w:t>
      </w:r>
      <w:r>
        <w:rPr>
          <w:rFonts w:cs="Times New Roman" w:ascii="Tahoma" w:hAnsi="Tahoma"/>
          <w:color w:val="000000"/>
          <w:sz w:val="24"/>
          <w:szCs w:val="24"/>
        </w:rPr>
        <w:t xml:space="preserve"> </w:t>
      </w:r>
      <w:r>
        <w:rPr>
          <w:rFonts w:cs="Times New Roman" w:ascii="Tahoma" w:hAnsi="Tahoma"/>
          <w:color w:val="000000"/>
          <w:sz w:val="24"/>
          <w:szCs w:val="24"/>
          <w:vertAlign w:val="superscript"/>
        </w:rPr>
        <w:t>9</w:t>
      </w:r>
      <w:r>
        <w:rPr>
          <w:rFonts w:cs="Times New Roman" w:ascii="Tahoma" w:hAnsi="Tahoma"/>
          <w:color w:val="000000"/>
          <w:sz w:val="24"/>
          <w:szCs w:val="24"/>
        </w:rPr>
        <w:t>So those who have faith are blessed along with Abraham, the man of faith.</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10</w:t>
      </w:r>
      <w:r>
        <w:rPr>
          <w:rFonts w:cs="Times New Roman" w:ascii="Tahoma" w:hAnsi="Tahoma"/>
          <w:color w:val="000000"/>
          <w:sz w:val="24"/>
          <w:szCs w:val="24"/>
        </w:rPr>
        <w:t>All who rely on observing the law are under a curse, for it is written: “Cursed is everyone who does not continue to do everything written in the Book of the Law.”</w:t>
      </w:r>
      <w:r>
        <w:rPr>
          <w:rFonts w:cs="Wingdings" w:ascii="Tahoma" w:hAnsi="Tahoma"/>
          <w:sz w:val="24"/>
          <w:szCs w:val="24"/>
          <w:vertAlign w:val="superscript"/>
        </w:rPr>
        <w:t></w:t>
      </w:r>
      <w:r>
        <w:rPr>
          <w:rFonts w:cs="Times New Roman" w:ascii="Tahoma" w:hAnsi="Tahoma"/>
          <w:color w:val="000000"/>
          <w:sz w:val="24"/>
          <w:szCs w:val="24"/>
        </w:rPr>
        <w:t xml:space="preserve"> </w:t>
      </w:r>
      <w:r>
        <w:rPr>
          <w:rFonts w:cs="Times New Roman" w:ascii="Tahoma" w:hAnsi="Tahoma"/>
          <w:sz w:val="24"/>
          <w:szCs w:val="24"/>
          <w:vertAlign w:val="superscript"/>
        </w:rPr>
        <w:t>11</w:t>
      </w:r>
      <w:r>
        <w:rPr>
          <w:rFonts w:cs="Times New Roman" w:ascii="Tahoma" w:hAnsi="Tahoma"/>
          <w:color w:val="000000"/>
          <w:sz w:val="24"/>
          <w:szCs w:val="24"/>
        </w:rPr>
        <w:t>Clearly no one is justified before God by the law, because, “The righteous will live by faith.”</w:t>
      </w:r>
      <w:r>
        <w:rPr>
          <w:rFonts w:cs="Wingdings" w:ascii="Tahoma" w:hAnsi="Tahoma"/>
          <w:sz w:val="24"/>
          <w:szCs w:val="24"/>
          <w:vertAlign w:val="superscript"/>
        </w:rPr>
        <w:t></w:t>
      </w:r>
      <w:r>
        <w:rPr>
          <w:rFonts w:cs="Times New Roman" w:ascii="Tahoma" w:hAnsi="Tahoma"/>
          <w:color w:val="000000"/>
          <w:sz w:val="24"/>
          <w:szCs w:val="24"/>
        </w:rPr>
        <w:t xml:space="preserve"> </w:t>
      </w:r>
      <w:r>
        <w:rPr>
          <w:rFonts w:cs="Times New Roman" w:ascii="Tahoma" w:hAnsi="Tahoma"/>
          <w:sz w:val="24"/>
          <w:szCs w:val="24"/>
          <w:vertAlign w:val="superscript"/>
        </w:rPr>
        <w:t>12</w:t>
      </w:r>
      <w:r>
        <w:rPr>
          <w:rFonts w:cs="Times New Roman" w:ascii="Tahoma" w:hAnsi="Tahoma"/>
          <w:color w:val="000000"/>
          <w:sz w:val="24"/>
          <w:szCs w:val="24"/>
        </w:rPr>
        <w:t>The law is not based on faith; on the contrary, “The man who does these things will live by them.”</w:t>
      </w:r>
      <w:r>
        <w:rPr>
          <w:rFonts w:cs="Wingdings" w:ascii="Tahoma" w:hAnsi="Tahoma"/>
          <w:sz w:val="24"/>
          <w:szCs w:val="24"/>
          <w:vertAlign w:val="superscript"/>
        </w:rPr>
        <w:t></w:t>
      </w:r>
      <w:r>
        <w:rPr>
          <w:rFonts w:cs="Times New Roman" w:ascii="Tahoma" w:hAnsi="Tahoma"/>
          <w:color w:val="000000"/>
          <w:sz w:val="24"/>
          <w:szCs w:val="24"/>
        </w:rPr>
        <w:t xml:space="preserve"> </w:t>
      </w:r>
      <w:r>
        <w:rPr>
          <w:rFonts w:cs="Times New Roman" w:ascii="Tahoma" w:hAnsi="Tahoma"/>
          <w:sz w:val="24"/>
          <w:szCs w:val="24"/>
          <w:vertAlign w:val="superscript"/>
        </w:rPr>
        <w:t>13</w:t>
      </w:r>
      <w:r>
        <w:rPr>
          <w:rFonts w:cs="Times New Roman" w:ascii="Tahoma" w:hAnsi="Tahoma"/>
          <w:color w:val="000000"/>
          <w:sz w:val="24"/>
          <w:szCs w:val="24"/>
        </w:rPr>
        <w:t>Christ redeemed us from the curse of the law by becoming a curse for us, for it is written: “Cursed is everyone who is hung on a tree.”</w:t>
      </w:r>
      <w:r>
        <w:rPr>
          <w:rFonts w:cs="Wingdings" w:ascii="Tahoma" w:hAnsi="Tahoma"/>
          <w:sz w:val="24"/>
          <w:szCs w:val="24"/>
          <w:vertAlign w:val="superscript"/>
        </w:rPr>
        <w:t></w:t>
      </w:r>
      <w:r>
        <w:rPr>
          <w:rFonts w:cs="Times New Roman" w:ascii="Tahoma" w:hAnsi="Tahoma"/>
          <w:color w:val="000000"/>
          <w:sz w:val="24"/>
          <w:szCs w:val="24"/>
        </w:rPr>
        <w:t xml:space="preserve"> </w:t>
      </w:r>
      <w:r>
        <w:rPr>
          <w:rFonts w:cs="Times New Roman" w:ascii="Tahoma" w:hAnsi="Tahoma"/>
          <w:sz w:val="24"/>
          <w:szCs w:val="24"/>
          <w:vertAlign w:val="superscript"/>
        </w:rPr>
        <w:t>14</w:t>
      </w:r>
      <w:r>
        <w:rPr>
          <w:rFonts w:cs="Times New Roman" w:ascii="Tahoma" w:hAnsi="Tahoma"/>
          <w:color w:val="000000"/>
          <w:sz w:val="24"/>
          <w:szCs w:val="24"/>
        </w:rPr>
        <w:t>He redeemed us in order that the blessing given to Abraham might come to the Gentiles through Christ Jesus, so that by faith we might receive the promise of the Spirit.</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15</w:t>
      </w:r>
      <w:r>
        <w:rPr>
          <w:rFonts w:cs="Times New Roman" w:ascii="Tahoma" w:hAnsi="Tahoma"/>
          <w:color w:val="000000"/>
          <w:sz w:val="24"/>
          <w:szCs w:val="24"/>
        </w:rPr>
        <w:t xml:space="preserve">Brothers, let me take an example from everyday life. Just as no one can set aside or add to a human covenant that has been duly established, so it is in this case. </w:t>
      </w:r>
      <w:r>
        <w:rPr>
          <w:rFonts w:cs="Times New Roman" w:ascii="Tahoma" w:hAnsi="Tahoma"/>
          <w:sz w:val="24"/>
          <w:szCs w:val="24"/>
          <w:vertAlign w:val="superscript"/>
        </w:rPr>
        <w:t>16</w:t>
      </w:r>
      <w:r>
        <w:rPr>
          <w:rFonts w:cs="Times New Roman" w:ascii="Tahoma" w:hAnsi="Tahoma"/>
          <w:color w:val="000000"/>
          <w:sz w:val="24"/>
          <w:szCs w:val="24"/>
        </w:rPr>
        <w:t>The promises were spoken to Abraham and to his seed. The Scripture does not say “and to seeds,” meaning many people, but “and to your seed,”</w:t>
      </w:r>
      <w:r>
        <w:rPr>
          <w:rFonts w:cs="Wingdings" w:ascii="Tahoma" w:hAnsi="Tahoma"/>
          <w:sz w:val="24"/>
          <w:szCs w:val="24"/>
          <w:vertAlign w:val="superscript"/>
        </w:rPr>
        <w:t></w:t>
      </w:r>
      <w:r>
        <w:rPr>
          <w:rFonts w:cs="Times New Roman" w:ascii="Tahoma" w:hAnsi="Tahoma"/>
          <w:color w:val="000000"/>
          <w:sz w:val="24"/>
          <w:szCs w:val="24"/>
        </w:rPr>
        <w:t xml:space="preserve"> meaning one person, who is Christ. </w:t>
      </w:r>
      <w:r>
        <w:rPr>
          <w:rFonts w:cs="Times New Roman" w:ascii="Tahoma" w:hAnsi="Tahoma"/>
          <w:color w:val="000000"/>
          <w:sz w:val="24"/>
          <w:szCs w:val="24"/>
          <w:vertAlign w:val="superscript"/>
        </w:rPr>
        <w:t>17</w:t>
      </w:r>
      <w:r>
        <w:rPr>
          <w:rFonts w:cs="Times New Roman" w:ascii="Tahoma" w:hAnsi="Tahoma"/>
          <w:color w:val="000000"/>
          <w:sz w:val="24"/>
          <w:szCs w:val="24"/>
        </w:rPr>
        <w:t xml:space="preserve">What I mean is this: The law, introduced 430 years later, does not set aside the covenant previously established by God and thus do away with the promise. </w:t>
      </w:r>
      <w:r>
        <w:rPr>
          <w:rFonts w:cs="Times New Roman" w:ascii="Tahoma" w:hAnsi="Tahoma"/>
          <w:sz w:val="24"/>
          <w:szCs w:val="24"/>
          <w:vertAlign w:val="superscript"/>
        </w:rPr>
        <w:t>18</w:t>
      </w:r>
      <w:r>
        <w:rPr>
          <w:rFonts w:cs="Times New Roman" w:ascii="Tahoma" w:hAnsi="Tahoma"/>
          <w:color w:val="000000"/>
          <w:sz w:val="24"/>
          <w:szCs w:val="24"/>
        </w:rPr>
        <w:t>For if the inheritance depends on the law, then it no longer depends on a promise; but God in his grace gave it to Abraham through a promise.</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19</w:t>
      </w:r>
      <w:r>
        <w:rPr>
          <w:rFonts w:cs="Times New Roman" w:ascii="Tahoma" w:hAnsi="Tahoma"/>
          <w:color w:val="000000"/>
          <w:sz w:val="24"/>
          <w:szCs w:val="24"/>
        </w:rPr>
        <w:t xml:space="preserve">What, then, was the purpose of the law? It was added because of transgressions until the Seed to whom the promise referred had come. The law was put into effect through angels by a mediator. </w:t>
      </w:r>
      <w:r>
        <w:rPr>
          <w:rFonts w:cs="Times New Roman" w:ascii="Tahoma" w:hAnsi="Tahoma"/>
          <w:sz w:val="24"/>
          <w:szCs w:val="24"/>
          <w:vertAlign w:val="superscript"/>
        </w:rPr>
        <w:t>20</w:t>
      </w:r>
      <w:r>
        <w:rPr>
          <w:rFonts w:cs="Times New Roman" w:ascii="Tahoma" w:hAnsi="Tahoma"/>
          <w:color w:val="000000"/>
          <w:sz w:val="24"/>
          <w:szCs w:val="24"/>
        </w:rPr>
        <w:t>A mediator, however, does not represent just one party; but God is one.</w:t>
      </w:r>
    </w:p>
    <w:p>
      <w:pPr>
        <w:pStyle w:val="Normal"/>
        <w:jc w:val="left"/>
        <w:rPr>
          <w:rFonts w:ascii="Tahoma" w:hAnsi="Tahoma"/>
          <w:sz w:val="24"/>
          <w:szCs w:val="24"/>
        </w:rPr>
      </w:pPr>
      <w:r>
        <w:rPr>
          <w:rFonts w:cs="Times New Roman" w:ascii="Tahoma" w:hAnsi="Tahoma"/>
          <w:sz w:val="24"/>
          <w:szCs w:val="24"/>
          <w:vertAlign w:val="superscript"/>
        </w:rPr>
        <w:t>21</w:t>
      </w:r>
      <w:r>
        <w:rPr>
          <w:rFonts w:cs="Times New Roman" w:ascii="Tahoma" w:hAnsi="Tahoma"/>
          <w:color w:val="000000"/>
          <w:sz w:val="24"/>
          <w:szCs w:val="24"/>
        </w:rPr>
        <w:t>Is the law, therefore, opposed to the promises of God? Absolutely not! For if a law had been given that could impart life, then righteousness would certainly have come by the law.</w:t>
      </w:r>
    </w:p>
    <w:p>
      <w:pPr>
        <w:pStyle w:val="Normal"/>
        <w:jc w:val="left"/>
        <w:rPr>
          <w:rFonts w:ascii="Tahoma" w:hAnsi="Tahoma"/>
          <w:i/>
          <w:i/>
          <w:iCs/>
          <w:sz w:val="24"/>
          <w:szCs w:val="24"/>
        </w:rPr>
      </w:pPr>
      <w:r>
        <w:rPr>
          <w:rFonts w:ascii="Tahoma" w:hAnsi="Tahoma"/>
          <w:i/>
          <w:iCs/>
          <w:sz w:val="24"/>
          <w:szCs w:val="24"/>
        </w:rPr>
        <w:t xml:space="preserve">Complete Jewish Bible (David Stern): </w:t>
      </w:r>
    </w:p>
    <w:p>
      <w:pPr>
        <w:pStyle w:val="Para003"/>
        <w:ind w:hanging="0"/>
        <w:jc w:val="left"/>
        <w:rPr/>
      </w:pPr>
      <w:r>
        <w:rPr>
          <w:rFonts w:ascii="Tahoma" w:hAnsi="Tahoma"/>
          <w:sz w:val="24"/>
          <w:szCs w:val="24"/>
        </w:rPr>
        <w:t xml:space="preserve">It </w:t>
      </w:r>
      <w:r>
        <w:rPr>
          <w:rFonts w:ascii="Tahoma" w:hAnsi="Tahoma"/>
          <w:b w:val="false"/>
          <w:bCs w:val="false"/>
          <w:sz w:val="24"/>
          <w:szCs w:val="24"/>
        </w:rPr>
        <w:t xml:space="preserve">was the same with Avraham: </w:t>
      </w:r>
      <w:r>
        <w:rPr>
          <w:rStyle w:val="00Text"/>
          <w:rFonts w:ascii="Tahoma" w:hAnsi="Tahoma"/>
          <w:b w:val="false"/>
          <w:bCs w:val="false"/>
          <w:sz w:val="24"/>
          <w:szCs w:val="24"/>
        </w:rPr>
        <w:t>"He trusted in God and was faithful to him, and that was credited to his account as righteousness."</w:t>
      </w:r>
      <w:r>
        <w:rPr>
          <w:rFonts w:ascii="Tahoma" w:hAnsi="Tahoma"/>
          <w:b w:val="false"/>
          <w:bCs w:val="false"/>
          <w:sz w:val="24"/>
          <w:szCs w:val="24"/>
        </w:rPr>
        <w:t xml:space="preserve"> </w:t>
      </w:r>
      <w:r>
        <w:rPr>
          <w:rStyle w:val="04Text"/>
          <w:rFonts w:ascii="Tahoma" w:hAnsi="Tahoma"/>
          <w:b w:val="false"/>
          <w:bCs w:val="false"/>
          <w:sz w:val="24"/>
          <w:szCs w:val="24"/>
        </w:rPr>
        <w:t>7</w:t>
      </w:r>
      <w:r>
        <w:rPr>
          <w:rFonts w:ascii="Tahoma" w:hAnsi="Tahoma"/>
          <w:b w:val="false"/>
          <w:bCs w:val="false"/>
          <w:sz w:val="24"/>
          <w:szCs w:val="24"/>
        </w:rPr>
        <w:t xml:space="preserve"> Be assured, then, that it is those who live by trusting and being faithful who are really children of Avraham. </w:t>
      </w:r>
      <w:r>
        <w:rPr>
          <w:rStyle w:val="04Text"/>
          <w:rFonts w:ascii="Tahoma" w:hAnsi="Tahoma"/>
          <w:b w:val="false"/>
          <w:bCs w:val="false"/>
          <w:sz w:val="24"/>
          <w:szCs w:val="24"/>
        </w:rPr>
        <w:t>8</w:t>
      </w:r>
      <w:r>
        <w:rPr>
          <w:rFonts w:ascii="Tahoma" w:hAnsi="Tahoma"/>
          <w:b w:val="false"/>
          <w:bCs w:val="false"/>
          <w:sz w:val="24"/>
          <w:szCs w:val="24"/>
        </w:rPr>
        <w:t xml:space="preserve"> Also the </w:t>
      </w:r>
      <w:r>
        <w:rPr>
          <w:rStyle w:val="01Text"/>
          <w:rFonts w:ascii="Tahoma" w:hAnsi="Tahoma"/>
          <w:b w:val="false"/>
          <w:bCs w:val="false"/>
          <w:sz w:val="24"/>
          <w:szCs w:val="24"/>
        </w:rPr>
        <w:t>Tanakh,</w:t>
      </w:r>
      <w:r>
        <w:rPr>
          <w:rFonts w:ascii="Tahoma" w:hAnsi="Tahoma"/>
          <w:b w:val="false"/>
          <w:bCs w:val="false"/>
          <w:sz w:val="24"/>
          <w:szCs w:val="24"/>
        </w:rPr>
        <w:t xml:space="preserve"> foreseeing that God would consider the Gentiles righteous when they live by trusting and being faithful, told the Good News to Avraham in advance by saying, </w:t>
      </w:r>
      <w:r>
        <w:rPr>
          <w:rStyle w:val="00Text"/>
          <w:rFonts w:ascii="Tahoma" w:hAnsi="Tahoma"/>
          <w:b w:val="false"/>
          <w:bCs w:val="false"/>
          <w:sz w:val="24"/>
          <w:szCs w:val="24"/>
        </w:rPr>
        <w:t xml:space="preserve">"In connection with you, all the </w:t>
      </w:r>
      <w:r>
        <w:rPr>
          <w:rStyle w:val="02Text"/>
          <w:rFonts w:ascii="Tahoma" w:hAnsi="Tahoma"/>
          <w:b w:val="false"/>
          <w:bCs w:val="false"/>
          <w:sz w:val="24"/>
          <w:szCs w:val="24"/>
        </w:rPr>
        <w:t>Goyim</w:t>
      </w:r>
      <w:r>
        <w:rPr>
          <w:rStyle w:val="00Text"/>
          <w:rFonts w:ascii="Tahoma" w:hAnsi="Tahoma"/>
          <w:b w:val="false"/>
          <w:bCs w:val="false"/>
          <w:sz w:val="24"/>
          <w:szCs w:val="24"/>
        </w:rPr>
        <w:t xml:space="preserve"> will be blessed."</w:t>
      </w:r>
      <w:r>
        <w:rPr>
          <w:rStyle w:val="22Text"/>
          <w:rFonts w:ascii="Tahoma" w:hAnsi="Tahoma"/>
          <w:b w:val="false"/>
          <w:bCs w:val="false"/>
          <w:sz w:val="24"/>
          <w:szCs w:val="24"/>
        </w:rPr>
        <w:t xml:space="preserve"> </w:t>
      </w:r>
      <w:r>
        <w:rPr>
          <w:rStyle w:val="04Text"/>
          <w:rFonts w:ascii="Tahoma" w:hAnsi="Tahoma"/>
          <w:b w:val="false"/>
          <w:bCs w:val="false"/>
          <w:sz w:val="24"/>
          <w:szCs w:val="24"/>
        </w:rPr>
        <w:t>9</w:t>
      </w:r>
      <w:r>
        <w:rPr>
          <w:rFonts w:ascii="Tahoma" w:hAnsi="Tahoma"/>
          <w:b w:val="false"/>
          <w:bCs w:val="false"/>
          <w:sz w:val="24"/>
          <w:szCs w:val="24"/>
        </w:rPr>
        <w:t xml:space="preserve"> So then, those who rely on trusting and being faithful are blessed along with Avraham, who trusted and was faithful.</w:t>
      </w:r>
    </w:p>
    <w:p>
      <w:pPr>
        <w:pStyle w:val="Para003"/>
        <w:jc w:val="left"/>
        <w:rPr/>
      </w:pPr>
      <w:r>
        <w:rPr>
          <w:rStyle w:val="04Text"/>
          <w:rFonts w:ascii="Tahoma" w:hAnsi="Tahoma"/>
          <w:b w:val="false"/>
          <w:bCs w:val="false"/>
          <w:sz w:val="24"/>
          <w:szCs w:val="24"/>
        </w:rPr>
        <w:t>10</w:t>
      </w:r>
      <w:r>
        <w:rPr>
          <w:rFonts w:ascii="Tahoma" w:hAnsi="Tahoma"/>
          <w:b w:val="false"/>
          <w:bCs w:val="false"/>
          <w:sz w:val="24"/>
          <w:szCs w:val="24"/>
        </w:rPr>
        <w:t xml:space="preserve"> For everyone who depends on legalistic observance of </w:t>
      </w:r>
      <w:r>
        <w:rPr>
          <w:rStyle w:val="01Text"/>
          <w:rFonts w:ascii="Tahoma" w:hAnsi="Tahoma"/>
          <w:b w:val="false"/>
          <w:bCs w:val="false"/>
          <w:sz w:val="24"/>
          <w:szCs w:val="24"/>
        </w:rPr>
        <w:t>Torah</w:t>
      </w:r>
      <w:r>
        <w:rPr>
          <w:rFonts w:ascii="Tahoma" w:hAnsi="Tahoma"/>
          <w:b w:val="false"/>
          <w:bCs w:val="false"/>
          <w:sz w:val="24"/>
          <w:szCs w:val="24"/>
        </w:rPr>
        <w:t xml:space="preserve"> commands lives under a curse, since it is written, </w:t>
      </w:r>
      <w:r>
        <w:rPr>
          <w:rStyle w:val="00Text"/>
          <w:rFonts w:ascii="Tahoma" w:hAnsi="Tahoma"/>
          <w:b w:val="false"/>
          <w:bCs w:val="false"/>
          <w:sz w:val="24"/>
          <w:szCs w:val="24"/>
        </w:rPr>
        <w:t xml:space="preserve">"Cursed is everyone who does not keep on doing everything written in the Scroll of the </w:t>
      </w:r>
      <w:r>
        <w:rPr>
          <w:rStyle w:val="02Text"/>
          <w:rFonts w:ascii="Tahoma" w:hAnsi="Tahoma"/>
          <w:b w:val="false"/>
          <w:bCs w:val="false"/>
          <w:sz w:val="24"/>
          <w:szCs w:val="24"/>
        </w:rPr>
        <w:t>Torah</w:t>
      </w:r>
      <w:r>
        <w:rPr>
          <w:rStyle w:val="00Text"/>
          <w:rFonts w:ascii="Tahoma" w:hAnsi="Tahoma"/>
          <w:b w:val="false"/>
          <w:bCs w:val="false"/>
          <w:sz w:val="24"/>
          <w:szCs w:val="24"/>
        </w:rPr>
        <w:t>."</w:t>
      </w:r>
      <w:hyperlink w:anchor="d">
        <w:r>
          <w:rPr>
            <w:rStyle w:val="22Text"/>
            <w:rFonts w:ascii="Tahoma" w:hAnsi="Tahoma"/>
            <w:b w:val="false"/>
            <w:bCs w:val="false"/>
            <w:sz w:val="24"/>
            <w:szCs w:val="24"/>
          </w:rPr>
          <w:t>d</w:t>
        </w:r>
      </w:hyperlink>
      <w:r>
        <w:rPr>
          <w:rFonts w:ascii="Tahoma" w:hAnsi="Tahoma"/>
          <w:b w:val="false"/>
          <w:bCs w:val="false"/>
          <w:sz w:val="24"/>
          <w:szCs w:val="24"/>
        </w:rPr>
        <w:t xml:space="preserve"> </w:t>
      </w:r>
      <w:r>
        <w:rPr>
          <w:rStyle w:val="04Text"/>
          <w:rFonts w:ascii="Tahoma" w:hAnsi="Tahoma"/>
          <w:b w:val="false"/>
          <w:bCs w:val="false"/>
          <w:sz w:val="24"/>
          <w:szCs w:val="24"/>
        </w:rPr>
        <w:t>11</w:t>
      </w:r>
      <w:r>
        <w:rPr>
          <w:rFonts w:ascii="Tahoma" w:hAnsi="Tahoma"/>
          <w:b w:val="false"/>
          <w:bCs w:val="false"/>
          <w:sz w:val="24"/>
          <w:szCs w:val="24"/>
        </w:rPr>
        <w:t xml:space="preserve"> Now it is evident that no one comes to be declared righteous by God through legalism, since </w:t>
      </w:r>
      <w:r>
        <w:rPr>
          <w:rStyle w:val="00Text"/>
          <w:rFonts w:ascii="Tahoma" w:hAnsi="Tahoma"/>
          <w:b w:val="false"/>
          <w:bCs w:val="false"/>
          <w:sz w:val="24"/>
          <w:szCs w:val="24"/>
        </w:rPr>
        <w:t>"The person who is righteous will attain life by trusting and being faithful."</w:t>
      </w:r>
      <w:hyperlink w:anchor="e">
        <w:r>
          <w:rPr>
            <w:rStyle w:val="22Text"/>
            <w:rFonts w:ascii="Tahoma" w:hAnsi="Tahoma"/>
            <w:b w:val="false"/>
            <w:bCs w:val="false"/>
            <w:sz w:val="24"/>
            <w:szCs w:val="24"/>
          </w:rPr>
          <w:t>e</w:t>
        </w:r>
      </w:hyperlink>
      <w:r>
        <w:rPr>
          <w:rFonts w:ascii="Tahoma" w:hAnsi="Tahoma"/>
          <w:b w:val="false"/>
          <w:bCs w:val="false"/>
          <w:sz w:val="24"/>
          <w:szCs w:val="24"/>
        </w:rPr>
        <w:t xml:space="preserve"> </w:t>
      </w:r>
      <w:r>
        <w:rPr>
          <w:rStyle w:val="04Text"/>
          <w:rFonts w:ascii="Tahoma" w:hAnsi="Tahoma"/>
          <w:b w:val="false"/>
          <w:bCs w:val="false"/>
          <w:sz w:val="24"/>
          <w:szCs w:val="24"/>
        </w:rPr>
        <w:t>12</w:t>
      </w:r>
      <w:r>
        <w:rPr>
          <w:rFonts w:ascii="Tahoma" w:hAnsi="Tahoma"/>
          <w:b w:val="false"/>
          <w:bCs w:val="false"/>
          <w:sz w:val="24"/>
          <w:szCs w:val="24"/>
        </w:rPr>
        <w:t xml:space="preserve"> Furthermore, legalism is not based on trusting and being faithful, but on [a misuse of] the text that says, </w:t>
      </w:r>
      <w:r>
        <w:rPr>
          <w:rStyle w:val="00Text"/>
          <w:rFonts w:ascii="Tahoma" w:hAnsi="Tahoma"/>
          <w:b w:val="false"/>
          <w:bCs w:val="false"/>
          <w:sz w:val="24"/>
          <w:szCs w:val="24"/>
        </w:rPr>
        <w:t>"Anyone who does these things will attain life through them."</w:t>
      </w:r>
      <w:hyperlink w:anchor="f">
        <w:r>
          <w:rPr>
            <w:rStyle w:val="22Text"/>
            <w:rFonts w:ascii="Tahoma" w:hAnsi="Tahoma"/>
            <w:b w:val="false"/>
            <w:bCs w:val="false"/>
            <w:sz w:val="24"/>
            <w:szCs w:val="24"/>
          </w:rPr>
          <w:t>f</w:t>
        </w:r>
      </w:hyperlink>
      <w:r>
        <w:rPr>
          <w:rFonts w:ascii="Tahoma" w:hAnsi="Tahoma"/>
          <w:b w:val="false"/>
          <w:bCs w:val="false"/>
          <w:sz w:val="24"/>
          <w:szCs w:val="24"/>
        </w:rPr>
        <w:t xml:space="preserve"> </w:t>
      </w:r>
      <w:r>
        <w:rPr>
          <w:rStyle w:val="04Text"/>
          <w:rFonts w:ascii="Tahoma" w:hAnsi="Tahoma"/>
          <w:b w:val="false"/>
          <w:bCs w:val="false"/>
          <w:sz w:val="24"/>
          <w:szCs w:val="24"/>
        </w:rPr>
        <w:t>13</w:t>
      </w:r>
      <w:r>
        <w:rPr>
          <w:rFonts w:ascii="Tahoma" w:hAnsi="Tahoma"/>
          <w:b w:val="false"/>
          <w:bCs w:val="false"/>
          <w:sz w:val="24"/>
          <w:szCs w:val="24"/>
        </w:rPr>
        <w:t xml:space="preserve"> The Messiah redeemed us from the curse pronounced in the </w:t>
      </w:r>
      <w:r>
        <w:rPr>
          <w:rStyle w:val="01Text"/>
          <w:rFonts w:ascii="Tahoma" w:hAnsi="Tahoma"/>
          <w:b w:val="false"/>
          <w:bCs w:val="false"/>
          <w:sz w:val="24"/>
          <w:szCs w:val="24"/>
        </w:rPr>
        <w:t>Torah</w:t>
      </w:r>
      <w:r>
        <w:rPr>
          <w:rFonts w:ascii="Tahoma" w:hAnsi="Tahoma"/>
          <w:b w:val="false"/>
          <w:bCs w:val="false"/>
          <w:sz w:val="24"/>
          <w:szCs w:val="24"/>
        </w:rPr>
        <w:t xml:space="preserve"> by becoming cursed on our behalf; for the </w:t>
      </w:r>
      <w:r>
        <w:rPr>
          <w:rStyle w:val="01Text"/>
          <w:rFonts w:ascii="Tahoma" w:hAnsi="Tahoma"/>
          <w:b w:val="false"/>
          <w:bCs w:val="false"/>
          <w:sz w:val="24"/>
          <w:szCs w:val="24"/>
        </w:rPr>
        <w:t>Tanakh</w:t>
      </w:r>
      <w:r>
        <w:rPr>
          <w:rFonts w:ascii="Tahoma" w:hAnsi="Tahoma"/>
          <w:b w:val="false"/>
          <w:bCs w:val="false"/>
          <w:sz w:val="24"/>
          <w:szCs w:val="24"/>
        </w:rPr>
        <w:t xml:space="preserve"> says, </w:t>
      </w:r>
      <w:r>
        <w:rPr>
          <w:rStyle w:val="00Text"/>
          <w:rFonts w:ascii="Tahoma" w:hAnsi="Tahoma"/>
          <w:b w:val="false"/>
          <w:bCs w:val="false"/>
          <w:sz w:val="24"/>
          <w:szCs w:val="24"/>
        </w:rPr>
        <w:t>"Everyone who hangs from a stake comes under a curse."</w:t>
      </w:r>
      <w:hyperlink w:anchor="g">
        <w:r>
          <w:rPr>
            <w:rStyle w:val="22Text"/>
            <w:rFonts w:ascii="Tahoma" w:hAnsi="Tahoma"/>
            <w:b w:val="false"/>
            <w:bCs w:val="false"/>
            <w:sz w:val="24"/>
            <w:szCs w:val="24"/>
          </w:rPr>
          <w:t>g</w:t>
        </w:r>
      </w:hyperlink>
      <w:r>
        <w:rPr>
          <w:rFonts w:ascii="Tahoma" w:hAnsi="Tahoma"/>
          <w:b w:val="false"/>
          <w:bCs w:val="false"/>
          <w:sz w:val="24"/>
          <w:szCs w:val="24"/>
        </w:rPr>
        <w:t xml:space="preserve"> </w:t>
      </w:r>
      <w:r>
        <w:rPr>
          <w:rStyle w:val="04Text"/>
          <w:rFonts w:ascii="Tahoma" w:hAnsi="Tahoma"/>
          <w:b w:val="false"/>
          <w:bCs w:val="false"/>
          <w:sz w:val="24"/>
          <w:szCs w:val="24"/>
        </w:rPr>
        <w:t>14</w:t>
      </w:r>
      <w:r>
        <w:rPr>
          <w:rFonts w:ascii="Tahoma" w:hAnsi="Tahoma"/>
          <w:b w:val="false"/>
          <w:bCs w:val="false"/>
          <w:sz w:val="24"/>
          <w:szCs w:val="24"/>
        </w:rPr>
        <w:t xml:space="preserve"> Yeshua the Messiah did this so that in union with him the Gentiles might receive the blessing announced to Avraham, so that through trusting and being faithful, we might receive what was promised, namely, the Spirit.</w:t>
      </w:r>
    </w:p>
    <w:p>
      <w:pPr>
        <w:pStyle w:val="Para003"/>
        <w:jc w:val="left"/>
        <w:rPr/>
      </w:pPr>
      <w:r>
        <w:rPr>
          <w:rStyle w:val="04Text"/>
          <w:rFonts w:ascii="Tahoma" w:hAnsi="Tahoma"/>
          <w:b w:val="false"/>
          <w:bCs w:val="false"/>
          <w:sz w:val="24"/>
          <w:szCs w:val="24"/>
        </w:rPr>
        <w:t>15</w:t>
      </w:r>
      <w:r>
        <w:rPr>
          <w:rFonts w:ascii="Tahoma" w:hAnsi="Tahoma"/>
          <w:b w:val="false"/>
          <w:bCs w:val="false"/>
          <w:sz w:val="24"/>
          <w:szCs w:val="24"/>
        </w:rPr>
        <w:t xml:space="preserve"> Brothers, let me make an analogy from everyday life: when someone swears an oath, no one else can set it aside or add to it. </w:t>
      </w:r>
      <w:r>
        <w:rPr>
          <w:rStyle w:val="04Text"/>
          <w:rFonts w:ascii="Tahoma" w:hAnsi="Tahoma"/>
          <w:b w:val="false"/>
          <w:bCs w:val="false"/>
          <w:sz w:val="24"/>
          <w:szCs w:val="24"/>
        </w:rPr>
        <w:t>16</w:t>
      </w:r>
      <w:r>
        <w:rPr>
          <w:rFonts w:ascii="Tahoma" w:hAnsi="Tahoma"/>
          <w:b w:val="false"/>
          <w:bCs w:val="false"/>
          <w:sz w:val="24"/>
          <w:szCs w:val="24"/>
        </w:rPr>
        <w:t xml:space="preserve"> Now the promises were made to Avraham and to his seed. It doesn't say, "and to seeds," as if to many; on the contrary, it speaks of one </w:t>
      </w:r>
      <w:r>
        <w:rPr>
          <w:rStyle w:val="00Text"/>
          <w:rFonts w:ascii="Tahoma" w:hAnsi="Tahoma"/>
          <w:b w:val="false"/>
          <w:bCs w:val="false"/>
          <w:sz w:val="24"/>
          <w:szCs w:val="24"/>
        </w:rPr>
        <w:t>---</w:t>
      </w:r>
      <w:r>
        <w:rPr>
          <w:rFonts w:ascii="Tahoma" w:hAnsi="Tahoma"/>
          <w:b w:val="false"/>
          <w:bCs w:val="false"/>
          <w:sz w:val="24"/>
          <w:szCs w:val="24"/>
        </w:rPr>
        <w:t xml:space="preserve"> </w:t>
      </w:r>
      <w:r>
        <w:rPr>
          <w:rStyle w:val="00Text"/>
          <w:rFonts w:ascii="Tahoma" w:hAnsi="Tahoma"/>
          <w:b w:val="false"/>
          <w:bCs w:val="false"/>
          <w:sz w:val="24"/>
          <w:szCs w:val="24"/>
        </w:rPr>
        <w:t>"and to your seed"</w:t>
      </w:r>
      <w:hyperlink w:anchor="h">
        <w:r>
          <w:rPr>
            <w:rStyle w:val="22Text"/>
            <w:rFonts w:ascii="Tahoma" w:hAnsi="Tahoma"/>
            <w:b w:val="false"/>
            <w:bCs w:val="false"/>
            <w:sz w:val="24"/>
            <w:szCs w:val="24"/>
          </w:rPr>
          <w:t>h</w:t>
        </w:r>
      </w:hyperlink>
      <w:r>
        <w:rPr>
          <w:rFonts w:ascii="Tahoma" w:hAnsi="Tahoma"/>
          <w:b w:val="false"/>
          <w:bCs w:val="false"/>
          <w:sz w:val="24"/>
          <w:szCs w:val="24"/>
        </w:rPr>
        <w:t xml:space="preserve"> --- and this "one" is the Messiah. </w:t>
      </w:r>
      <w:r>
        <w:rPr>
          <w:rStyle w:val="04Text"/>
          <w:rFonts w:ascii="Tahoma" w:hAnsi="Tahoma"/>
          <w:b w:val="false"/>
          <w:bCs w:val="false"/>
          <w:sz w:val="24"/>
          <w:szCs w:val="24"/>
        </w:rPr>
        <w:t>17</w:t>
      </w:r>
      <w:r>
        <w:rPr>
          <w:rFonts w:ascii="Tahoma" w:hAnsi="Tahoma"/>
          <w:b w:val="false"/>
          <w:bCs w:val="false"/>
          <w:sz w:val="24"/>
          <w:szCs w:val="24"/>
        </w:rPr>
        <w:t xml:space="preserve"> Here is what I am saying: the legal part of the </w:t>
      </w:r>
      <w:r>
        <w:rPr>
          <w:rStyle w:val="01Text"/>
          <w:rFonts w:ascii="Tahoma" w:hAnsi="Tahoma"/>
          <w:b w:val="false"/>
          <w:bCs w:val="false"/>
          <w:sz w:val="24"/>
          <w:szCs w:val="24"/>
        </w:rPr>
        <w:t>Torah</w:t>
      </w:r>
      <w:r>
        <w:rPr>
          <w:rFonts w:ascii="Tahoma" w:hAnsi="Tahoma"/>
          <w:b w:val="false"/>
          <w:bCs w:val="false"/>
          <w:sz w:val="24"/>
          <w:szCs w:val="24"/>
        </w:rPr>
        <w:t xml:space="preserve">, which came into being </w:t>
      </w:r>
      <w:r>
        <w:rPr>
          <w:rStyle w:val="04Text"/>
          <w:rFonts w:ascii="Tahoma" w:hAnsi="Tahoma"/>
          <w:b w:val="false"/>
          <w:bCs w:val="false"/>
          <w:sz w:val="24"/>
          <w:szCs w:val="24"/>
        </w:rPr>
        <w:t>430</w:t>
      </w:r>
      <w:r>
        <w:rPr>
          <w:rFonts w:ascii="Tahoma" w:hAnsi="Tahoma"/>
          <w:b w:val="false"/>
          <w:bCs w:val="false"/>
          <w:sz w:val="24"/>
          <w:szCs w:val="24"/>
        </w:rPr>
        <w:t xml:space="preserve"> years later, does not nullify an oath sworn by God, so as to abolish the promise. </w:t>
      </w:r>
      <w:r>
        <w:rPr>
          <w:rStyle w:val="04Text"/>
          <w:rFonts w:ascii="Tahoma" w:hAnsi="Tahoma"/>
          <w:b w:val="false"/>
          <w:bCs w:val="false"/>
          <w:sz w:val="24"/>
          <w:szCs w:val="24"/>
        </w:rPr>
        <w:t>18</w:t>
      </w:r>
      <w:r>
        <w:rPr>
          <w:rFonts w:ascii="Tahoma" w:hAnsi="Tahoma"/>
          <w:b w:val="false"/>
          <w:bCs w:val="false"/>
          <w:sz w:val="24"/>
          <w:szCs w:val="24"/>
        </w:rPr>
        <w:t xml:space="preserve"> For if the inheritance comes from the legal part of the </w:t>
      </w:r>
      <w:r>
        <w:rPr>
          <w:rStyle w:val="01Text"/>
          <w:rFonts w:ascii="Tahoma" w:hAnsi="Tahoma"/>
          <w:b w:val="false"/>
          <w:bCs w:val="false"/>
          <w:sz w:val="24"/>
          <w:szCs w:val="24"/>
        </w:rPr>
        <w:t>Torah</w:t>
      </w:r>
      <w:r>
        <w:rPr>
          <w:rFonts w:ascii="Tahoma" w:hAnsi="Tahoma"/>
          <w:b w:val="false"/>
          <w:bCs w:val="false"/>
          <w:sz w:val="24"/>
          <w:szCs w:val="24"/>
        </w:rPr>
        <w:t>, it no longer comes from a promise. But God gave it to Avraham through a promise.</w:t>
      </w:r>
    </w:p>
    <w:p>
      <w:pPr>
        <w:pStyle w:val="Para003"/>
        <w:spacing w:lineRule="auto" w:line="240"/>
        <w:jc w:val="left"/>
        <w:rPr/>
      </w:pPr>
      <w:r>
        <w:rPr>
          <w:rStyle w:val="04Text"/>
          <w:rFonts w:ascii="Tahoma" w:hAnsi="Tahoma"/>
          <w:b w:val="false"/>
          <w:bCs w:val="false"/>
          <w:sz w:val="24"/>
          <w:szCs w:val="24"/>
        </w:rPr>
        <w:t>19</w:t>
      </w:r>
      <w:r>
        <w:rPr>
          <w:rFonts w:ascii="Tahoma" w:hAnsi="Tahoma"/>
          <w:b w:val="false"/>
          <w:bCs w:val="false"/>
          <w:sz w:val="24"/>
          <w:szCs w:val="24"/>
        </w:rPr>
        <w:t xml:space="preserve"> So then, why the legal part of the </w:t>
      </w:r>
      <w:r>
        <w:rPr>
          <w:rStyle w:val="01Text"/>
          <w:rFonts w:ascii="Tahoma" w:hAnsi="Tahoma"/>
          <w:b w:val="false"/>
          <w:bCs w:val="false"/>
          <w:sz w:val="24"/>
          <w:szCs w:val="24"/>
        </w:rPr>
        <w:t>Torah</w:t>
      </w:r>
      <w:r>
        <w:rPr>
          <w:rFonts w:ascii="Tahoma" w:hAnsi="Tahoma"/>
          <w:b w:val="false"/>
          <w:bCs w:val="false"/>
          <w:sz w:val="24"/>
          <w:szCs w:val="24"/>
        </w:rPr>
        <w:t xml:space="preserve">? It was added in order to create transgressions, until the coming of the </w:t>
      </w:r>
      <w:r>
        <w:rPr>
          <w:rStyle w:val="00Text"/>
          <w:rFonts w:ascii="Tahoma" w:hAnsi="Tahoma"/>
          <w:b w:val="false"/>
          <w:bCs w:val="false"/>
          <w:sz w:val="24"/>
          <w:szCs w:val="24"/>
        </w:rPr>
        <w:t>seed</w:t>
      </w:r>
      <w:r>
        <w:rPr>
          <w:rFonts w:ascii="Tahoma" w:hAnsi="Tahoma"/>
          <w:b w:val="false"/>
          <w:bCs w:val="false"/>
          <w:sz w:val="24"/>
          <w:szCs w:val="24"/>
        </w:rPr>
        <w:t xml:space="preserve"> about whom the promise had been made. Moreover, it was handed down through angels and a mediator. </w:t>
      </w:r>
      <w:r>
        <w:rPr>
          <w:rStyle w:val="04Text"/>
          <w:rFonts w:ascii="Tahoma" w:hAnsi="Tahoma"/>
          <w:b w:val="false"/>
          <w:bCs w:val="false"/>
          <w:sz w:val="24"/>
          <w:szCs w:val="24"/>
        </w:rPr>
        <w:t>20</w:t>
      </w:r>
      <w:r>
        <w:rPr>
          <w:rFonts w:ascii="Tahoma" w:hAnsi="Tahoma"/>
          <w:b w:val="false"/>
          <w:bCs w:val="false"/>
          <w:sz w:val="24"/>
          <w:szCs w:val="24"/>
        </w:rPr>
        <w:t xml:space="preserve"> Now a mediator implies more than one, but God is one.</w:t>
      </w:r>
    </w:p>
    <w:p>
      <w:pPr>
        <w:pStyle w:val="Normal"/>
        <w:spacing w:lineRule="auto" w:line="240"/>
        <w:jc w:val="left"/>
        <w:rPr/>
      </w:pPr>
      <w:r>
        <w:rPr>
          <w:rStyle w:val="04Text"/>
          <w:rFonts w:ascii="Tahoma" w:hAnsi="Tahoma"/>
          <w:b w:val="false"/>
          <w:bCs w:val="false"/>
          <w:sz w:val="24"/>
          <w:szCs w:val="24"/>
        </w:rPr>
        <w:t>21</w:t>
      </w:r>
      <w:r>
        <w:rPr>
          <w:rFonts w:ascii="Tahoma" w:hAnsi="Tahoma"/>
          <w:b w:val="false"/>
          <w:bCs w:val="false"/>
          <w:sz w:val="24"/>
          <w:szCs w:val="24"/>
        </w:rPr>
        <w:t xml:space="preserve"> Does this mean that the legal part of the </w:t>
      </w:r>
      <w:r>
        <w:rPr>
          <w:rStyle w:val="01Text"/>
          <w:rFonts w:ascii="Tahoma" w:hAnsi="Tahoma"/>
          <w:b w:val="false"/>
          <w:bCs w:val="false"/>
          <w:sz w:val="24"/>
          <w:szCs w:val="24"/>
        </w:rPr>
        <w:t>Torah</w:t>
      </w:r>
      <w:r>
        <w:rPr>
          <w:rFonts w:ascii="Tahoma" w:hAnsi="Tahoma"/>
          <w:b w:val="false"/>
          <w:bCs w:val="false"/>
          <w:sz w:val="24"/>
          <w:szCs w:val="24"/>
        </w:rPr>
        <w:t xml:space="preserve"> stands in opposition to God's promises? Heaven forbid! For if the legal part of the </w:t>
      </w:r>
      <w:r>
        <w:rPr>
          <w:rStyle w:val="01Text"/>
          <w:rFonts w:ascii="Tahoma" w:hAnsi="Tahoma"/>
          <w:b w:val="false"/>
          <w:bCs w:val="false"/>
          <w:sz w:val="24"/>
          <w:szCs w:val="24"/>
        </w:rPr>
        <w:t>Torah</w:t>
      </w:r>
      <w:r>
        <w:rPr>
          <w:rFonts w:ascii="Tahoma" w:hAnsi="Tahoma"/>
          <w:b w:val="false"/>
          <w:bCs w:val="false"/>
          <w:sz w:val="24"/>
          <w:szCs w:val="24"/>
        </w:rPr>
        <w:t xml:space="preserve"> which God gave had had in itself the power to give life, then righteousness really would have come by legalistically following such a </w:t>
      </w:r>
      <w:r>
        <w:rPr>
          <w:rStyle w:val="01Text"/>
          <w:rFonts w:ascii="Tahoma" w:hAnsi="Tahoma"/>
          <w:b w:val="false"/>
          <w:bCs w:val="false"/>
          <w:sz w:val="24"/>
          <w:szCs w:val="24"/>
        </w:rPr>
        <w:t>Torah</w:t>
      </w:r>
      <w:r>
        <w:rPr>
          <w:rFonts w:ascii="Tahoma" w:hAnsi="Tahoma"/>
          <w:b w:val="false"/>
          <w:bCs w:val="false"/>
          <w:sz w:val="24"/>
          <w:szCs w:val="24"/>
        </w:rPr>
        <w:t>.</w:t>
      </w:r>
    </w:p>
    <w:p>
      <w:pPr>
        <w:pStyle w:val="Normal"/>
        <w:jc w:val="center"/>
        <w:rPr>
          <w:rFonts w:ascii="Tahoma" w:hAnsi="Tahoma"/>
          <w:b w:val="false"/>
          <w:b w:val="false"/>
          <w:bCs w:val="false"/>
          <w:sz w:val="24"/>
          <w:szCs w:val="24"/>
        </w:rPr>
      </w:pPr>
      <w:r>
        <w:rPr>
          <w:rFonts w:ascii="Tahoma" w:hAnsi="Tahoma"/>
          <w:b w:val="false"/>
          <w:bCs w:val="false"/>
          <w:sz w:val="24"/>
          <w:szCs w:val="24"/>
        </w:rPr>
      </w:r>
    </w:p>
    <w:p>
      <w:pPr>
        <w:pStyle w:val="Normal"/>
        <w:jc w:val="center"/>
        <w:rPr>
          <w:rFonts w:ascii="Tahoma" w:hAnsi="Tahoma"/>
          <w:b w:val="false"/>
          <w:b w:val="false"/>
          <w:bCs w:val="false"/>
          <w:sz w:val="24"/>
          <w:szCs w:val="24"/>
        </w:rPr>
      </w:pPr>
      <w:r>
        <w:rPr>
          <w:rFonts w:ascii="Tahoma" w:hAnsi="Tahoma"/>
          <w:b w:val="false"/>
          <w:bCs w:val="false"/>
          <w:sz w:val="24"/>
          <w:szCs w:val="24"/>
        </w:rPr>
        <w:t xml:space="preserve">Galatians 4 - Paul’s heartbreak and use of Abraham’s two sons as a teaching </w:t>
      </w:r>
    </w:p>
    <w:p>
      <w:pPr>
        <w:pStyle w:val="Normal"/>
        <w:jc w:val="left"/>
        <w:rPr>
          <w:rFonts w:ascii="Tahoma" w:hAnsi="Tahoma"/>
          <w:b w:val="false"/>
          <w:b w:val="false"/>
          <w:bCs w:val="false"/>
          <w:i/>
          <w:i/>
          <w:iCs/>
          <w:sz w:val="24"/>
          <w:szCs w:val="24"/>
        </w:rPr>
      </w:pPr>
      <w:r>
        <w:rPr>
          <w:rFonts w:ascii="Tahoma" w:hAnsi="Tahoma"/>
          <w:b w:val="false"/>
          <w:bCs w:val="false"/>
          <w:i/>
          <w:iCs/>
          <w:sz w:val="24"/>
          <w:szCs w:val="24"/>
        </w:rPr>
        <w:t>NIV:</w:t>
      </w:r>
    </w:p>
    <w:p>
      <w:pPr>
        <w:pStyle w:val="Normal"/>
        <w:widowControl w:val="false"/>
        <w:spacing w:lineRule="auto" w:line="240" w:before="0" w:after="60"/>
        <w:ind w:hanging="0"/>
        <w:jc w:val="left"/>
        <w:rPr>
          <w:rFonts w:ascii="Tahoma" w:hAnsi="Tahoma"/>
          <w:sz w:val="24"/>
          <w:szCs w:val="24"/>
        </w:rPr>
      </w:pPr>
      <w:r>
        <w:rPr>
          <w:rFonts w:cs="Times New Roman" w:ascii="Tahoma" w:hAnsi="Tahoma"/>
          <w:sz w:val="24"/>
          <w:szCs w:val="24"/>
          <w:vertAlign w:val="superscript"/>
        </w:rPr>
        <w:t>8</w:t>
      </w:r>
      <w:r>
        <w:rPr>
          <w:rFonts w:cs="Times New Roman" w:ascii="Tahoma" w:hAnsi="Tahoma"/>
          <w:color w:val="000000"/>
          <w:sz w:val="24"/>
          <w:szCs w:val="24"/>
        </w:rPr>
        <w:t xml:space="preserve">Formerly, when you did not know God, you were slaves to those who by nature are not gods. </w:t>
      </w:r>
      <w:r>
        <w:rPr>
          <w:rFonts w:cs="Times New Roman" w:ascii="Tahoma" w:hAnsi="Tahoma"/>
          <w:sz w:val="24"/>
          <w:szCs w:val="24"/>
          <w:vertAlign w:val="superscript"/>
        </w:rPr>
        <w:t>9</w:t>
      </w:r>
      <w:r>
        <w:rPr>
          <w:rFonts w:cs="Times New Roman" w:ascii="Tahoma" w:hAnsi="Tahoma"/>
          <w:color w:val="000000"/>
          <w:sz w:val="24"/>
          <w:szCs w:val="24"/>
        </w:rPr>
        <w:t xml:space="preserve">But now that you know God—or rather are known by God—how is it that you are turning back to those weak and miserable principles? Do you wish to be enslaved by them all over again? </w:t>
      </w:r>
      <w:r>
        <w:rPr>
          <w:rFonts w:cs="Times New Roman" w:ascii="Tahoma" w:hAnsi="Tahoma"/>
          <w:sz w:val="24"/>
          <w:szCs w:val="24"/>
          <w:vertAlign w:val="superscript"/>
        </w:rPr>
        <w:t>10</w:t>
      </w:r>
      <w:r>
        <w:rPr>
          <w:rFonts w:cs="Times New Roman" w:ascii="Tahoma" w:hAnsi="Tahoma"/>
          <w:color w:val="000000"/>
          <w:sz w:val="24"/>
          <w:szCs w:val="24"/>
        </w:rPr>
        <w:t xml:space="preserve">You are observing special days and months and seasons and years! </w:t>
      </w:r>
      <w:r>
        <w:rPr>
          <w:rFonts w:cs="Times New Roman" w:ascii="Tahoma" w:hAnsi="Tahoma"/>
          <w:sz w:val="24"/>
          <w:szCs w:val="24"/>
          <w:vertAlign w:val="superscript"/>
        </w:rPr>
        <w:t>11</w:t>
      </w:r>
      <w:r>
        <w:rPr>
          <w:rFonts w:cs="Times New Roman" w:ascii="Tahoma" w:hAnsi="Tahoma"/>
          <w:color w:val="000000"/>
          <w:sz w:val="24"/>
          <w:szCs w:val="24"/>
        </w:rPr>
        <w:t>I fear for you, that somehow I have wasted my efforts on you.</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12</w:t>
      </w:r>
      <w:r>
        <w:rPr>
          <w:rFonts w:cs="Times New Roman" w:ascii="Tahoma" w:hAnsi="Tahoma"/>
          <w:color w:val="000000"/>
          <w:sz w:val="24"/>
          <w:szCs w:val="24"/>
        </w:rPr>
        <w:t xml:space="preserve">I plead with you, brothers, become like me, for I became like you. You have done me no wrong. </w:t>
      </w:r>
      <w:r>
        <w:rPr>
          <w:rFonts w:cs="Times New Roman" w:ascii="Tahoma" w:hAnsi="Tahoma"/>
          <w:sz w:val="24"/>
          <w:szCs w:val="24"/>
          <w:vertAlign w:val="superscript"/>
        </w:rPr>
        <w:t>13</w:t>
      </w:r>
      <w:r>
        <w:rPr>
          <w:rFonts w:cs="Times New Roman" w:ascii="Tahoma" w:hAnsi="Tahoma"/>
          <w:color w:val="000000"/>
          <w:sz w:val="24"/>
          <w:szCs w:val="24"/>
        </w:rPr>
        <w:t xml:space="preserve">As you know, it was because of an illness that I first preached the gospel to you. </w:t>
      </w:r>
      <w:r>
        <w:rPr>
          <w:rFonts w:cs="Times New Roman" w:ascii="Tahoma" w:hAnsi="Tahoma"/>
          <w:sz w:val="24"/>
          <w:szCs w:val="24"/>
          <w:vertAlign w:val="superscript"/>
        </w:rPr>
        <w:t>14</w:t>
      </w:r>
      <w:r>
        <w:rPr>
          <w:rFonts w:cs="Times New Roman" w:ascii="Tahoma" w:hAnsi="Tahoma"/>
          <w:color w:val="000000"/>
          <w:sz w:val="24"/>
          <w:szCs w:val="24"/>
        </w:rPr>
        <w:t xml:space="preserve">Even though my illness was a trial to you, you did not treat me with contempt or scorn. Instead, you welcomed me as if I were an angel of God, as if I were Christ Jesus himself. </w:t>
      </w:r>
      <w:r>
        <w:rPr>
          <w:rFonts w:cs="Times New Roman" w:ascii="Tahoma" w:hAnsi="Tahoma"/>
          <w:sz w:val="24"/>
          <w:szCs w:val="24"/>
          <w:vertAlign w:val="superscript"/>
        </w:rPr>
        <w:t>15</w:t>
      </w:r>
      <w:r>
        <w:rPr>
          <w:rFonts w:cs="Times New Roman" w:ascii="Tahoma" w:hAnsi="Tahoma"/>
          <w:color w:val="000000"/>
          <w:sz w:val="24"/>
          <w:szCs w:val="24"/>
        </w:rPr>
        <w:t xml:space="preserve">What has happened to all your joy? I can testify that, if you could have done so, you would have torn out your eyes and given them to me. </w:t>
      </w:r>
      <w:r>
        <w:rPr>
          <w:rFonts w:cs="Times New Roman" w:ascii="Tahoma" w:hAnsi="Tahoma"/>
          <w:sz w:val="24"/>
          <w:szCs w:val="24"/>
          <w:vertAlign w:val="superscript"/>
        </w:rPr>
        <w:t>16</w:t>
      </w:r>
      <w:r>
        <w:rPr>
          <w:rFonts w:cs="Times New Roman" w:ascii="Tahoma" w:hAnsi="Tahoma"/>
          <w:color w:val="000000"/>
          <w:sz w:val="24"/>
          <w:szCs w:val="24"/>
        </w:rPr>
        <w:t>Have I now become your enemy by telling you the truth?</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17</w:t>
      </w:r>
      <w:r>
        <w:rPr>
          <w:rFonts w:cs="Times New Roman" w:ascii="Tahoma" w:hAnsi="Tahoma"/>
          <w:color w:val="000000"/>
          <w:sz w:val="24"/>
          <w:szCs w:val="24"/>
        </w:rPr>
        <w:t xml:space="preserve">Those people are zealous to win you over, but for no good. What they want is to alienate you from us, so that you may be zealous for them. </w:t>
      </w:r>
      <w:r>
        <w:rPr>
          <w:rFonts w:cs="Times New Roman" w:ascii="Tahoma" w:hAnsi="Tahoma"/>
          <w:sz w:val="24"/>
          <w:szCs w:val="24"/>
          <w:vertAlign w:val="superscript"/>
        </w:rPr>
        <w:t>18</w:t>
      </w:r>
      <w:r>
        <w:rPr>
          <w:rFonts w:cs="Times New Roman" w:ascii="Tahoma" w:hAnsi="Tahoma"/>
          <w:color w:val="000000"/>
          <w:sz w:val="24"/>
          <w:szCs w:val="24"/>
        </w:rPr>
        <w:t xml:space="preserve">It is fine to be zealous, provided the purpose is good, and to be so always and not just when I am with you. </w:t>
      </w:r>
      <w:r>
        <w:rPr>
          <w:rFonts w:cs="Times New Roman" w:ascii="Tahoma" w:hAnsi="Tahoma"/>
          <w:sz w:val="24"/>
          <w:szCs w:val="24"/>
          <w:vertAlign w:val="superscript"/>
        </w:rPr>
        <w:t>19</w:t>
      </w:r>
      <w:r>
        <w:rPr>
          <w:rFonts w:cs="Times New Roman" w:ascii="Tahoma" w:hAnsi="Tahoma"/>
          <w:color w:val="000000"/>
          <w:sz w:val="24"/>
          <w:szCs w:val="24"/>
        </w:rPr>
        <w:t xml:space="preserve">My dear children, for whom I am again in the pains of childbirth until Christ is formed in you, </w:t>
      </w:r>
      <w:r>
        <w:rPr>
          <w:rFonts w:cs="Times New Roman" w:ascii="Tahoma" w:hAnsi="Tahoma"/>
          <w:sz w:val="24"/>
          <w:szCs w:val="24"/>
          <w:vertAlign w:val="superscript"/>
        </w:rPr>
        <w:t>20</w:t>
      </w:r>
      <w:r>
        <w:rPr>
          <w:rFonts w:cs="Times New Roman" w:ascii="Tahoma" w:hAnsi="Tahoma"/>
          <w:color w:val="000000"/>
          <w:sz w:val="24"/>
          <w:szCs w:val="24"/>
        </w:rPr>
        <w:t>how I wish I could be with you now and change my tone, because I am perplexed about you!</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21</w:t>
      </w:r>
      <w:r>
        <w:rPr>
          <w:rFonts w:cs="Times New Roman" w:ascii="Tahoma" w:hAnsi="Tahoma"/>
          <w:color w:val="000000"/>
          <w:sz w:val="24"/>
          <w:szCs w:val="24"/>
        </w:rPr>
        <w:t xml:space="preserve">Tell me, you who want to be under the law, are you not aware of what the law says? </w:t>
      </w:r>
      <w:r>
        <w:rPr>
          <w:rFonts w:cs="Times New Roman" w:ascii="Tahoma" w:hAnsi="Tahoma"/>
          <w:sz w:val="24"/>
          <w:szCs w:val="24"/>
          <w:vertAlign w:val="superscript"/>
        </w:rPr>
        <w:t>22</w:t>
      </w:r>
      <w:r>
        <w:rPr>
          <w:rFonts w:cs="Times New Roman" w:ascii="Tahoma" w:hAnsi="Tahoma"/>
          <w:color w:val="000000"/>
          <w:sz w:val="24"/>
          <w:szCs w:val="24"/>
        </w:rPr>
        <w:t xml:space="preserve">For it is written that Abraham had two sons, one by the slave woman and the other by the free woman. </w:t>
      </w:r>
      <w:r>
        <w:rPr>
          <w:rFonts w:cs="Times New Roman" w:ascii="Tahoma" w:hAnsi="Tahoma"/>
          <w:sz w:val="24"/>
          <w:szCs w:val="24"/>
          <w:vertAlign w:val="superscript"/>
        </w:rPr>
        <w:t>23</w:t>
      </w:r>
      <w:r>
        <w:rPr>
          <w:rFonts w:cs="Times New Roman" w:ascii="Tahoma" w:hAnsi="Tahoma"/>
          <w:color w:val="000000"/>
          <w:sz w:val="24"/>
          <w:szCs w:val="24"/>
        </w:rPr>
        <w:t>His son by the slave woman was born in the ordinary way; but his son by the free woman was born as the result of a promise.</w:t>
      </w:r>
    </w:p>
    <w:p>
      <w:pPr>
        <w:pStyle w:val="Normal"/>
        <w:widowControl w:val="false"/>
        <w:spacing w:lineRule="auto" w:line="240" w:before="0" w:after="60"/>
        <w:ind w:firstLine="360"/>
        <w:jc w:val="left"/>
        <w:rPr>
          <w:rFonts w:ascii="Tahoma" w:hAnsi="Tahoma"/>
          <w:sz w:val="24"/>
          <w:szCs w:val="24"/>
        </w:rPr>
      </w:pPr>
      <w:r>
        <w:rPr>
          <w:rFonts w:cs="Times New Roman" w:ascii="Tahoma" w:hAnsi="Tahoma"/>
          <w:sz w:val="24"/>
          <w:szCs w:val="24"/>
          <w:vertAlign w:val="superscript"/>
        </w:rPr>
        <w:t>24</w:t>
      </w:r>
      <w:r>
        <w:rPr>
          <w:rFonts w:cs="Times New Roman" w:ascii="Tahoma" w:hAnsi="Tahoma"/>
          <w:color w:val="000000"/>
          <w:sz w:val="24"/>
          <w:szCs w:val="24"/>
        </w:rPr>
        <w:t xml:space="preserve">These things may be taken figuratively, for the women represent two covenants. One covenant is from Mount Sinai and bears children who are to be slaves: This is Hagar. </w:t>
      </w:r>
      <w:r>
        <w:rPr>
          <w:rFonts w:cs="Times New Roman" w:ascii="Tahoma" w:hAnsi="Tahoma"/>
          <w:sz w:val="24"/>
          <w:szCs w:val="24"/>
          <w:vertAlign w:val="superscript"/>
        </w:rPr>
        <w:t>25</w:t>
      </w:r>
      <w:r>
        <w:rPr>
          <w:rFonts w:cs="Times New Roman" w:ascii="Tahoma" w:hAnsi="Tahoma"/>
          <w:color w:val="000000"/>
          <w:sz w:val="24"/>
          <w:szCs w:val="24"/>
        </w:rPr>
        <w:t xml:space="preserve">Now Hagar stands for Mount Sinai in Arabia and corresponds to the present city of Jerusalem, because she is in slavery with her children. </w:t>
      </w:r>
      <w:r>
        <w:rPr>
          <w:rFonts w:cs="Times New Roman" w:ascii="Tahoma" w:hAnsi="Tahoma"/>
          <w:color w:val="000000"/>
          <w:sz w:val="24"/>
          <w:szCs w:val="24"/>
          <w:vertAlign w:val="superscript"/>
        </w:rPr>
        <w:t>26</w:t>
      </w:r>
      <w:r>
        <w:rPr>
          <w:rFonts w:cs="Times New Roman" w:ascii="Tahoma" w:hAnsi="Tahoma"/>
          <w:color w:val="000000"/>
          <w:sz w:val="24"/>
          <w:szCs w:val="24"/>
        </w:rPr>
        <w:t xml:space="preserve">But the Jerusalem that is above is free, and she is our mother. </w:t>
      </w:r>
      <w:r>
        <w:rPr>
          <w:rFonts w:cs="Times New Roman" w:ascii="Tahoma" w:hAnsi="Tahoma"/>
          <w:sz w:val="24"/>
          <w:szCs w:val="24"/>
          <w:vertAlign w:val="superscript"/>
        </w:rPr>
        <w:t>27</w:t>
      </w:r>
      <w:r>
        <w:rPr>
          <w:rFonts w:cs="Times New Roman" w:ascii="Tahoma" w:hAnsi="Tahoma"/>
          <w:color w:val="000000"/>
          <w:sz w:val="24"/>
          <w:szCs w:val="24"/>
        </w:rPr>
        <w:t>For it is written:</w:t>
      </w:r>
    </w:p>
    <w:p>
      <w:pPr>
        <w:pStyle w:val="Normal"/>
        <w:widowControl w:val="false"/>
        <w:tabs>
          <w:tab w:val="clear" w:pos="720"/>
          <w:tab w:val="left" w:pos="288" w:leader="none"/>
        </w:tabs>
        <w:spacing w:lineRule="auto" w:line="240" w:before="80" w:after="0"/>
        <w:ind w:left="864" w:hanging="864"/>
        <w:jc w:val="left"/>
        <w:rPr>
          <w:rFonts w:ascii="Tahoma" w:hAnsi="Tahoma"/>
          <w:sz w:val="24"/>
          <w:szCs w:val="24"/>
        </w:rPr>
      </w:pPr>
      <w:r>
        <w:rPr>
          <w:rFonts w:cs="Times New Roman" w:ascii="Tahoma" w:hAnsi="Tahoma"/>
          <w:sz w:val="24"/>
          <w:szCs w:val="24"/>
        </w:rPr>
        <w:tab/>
        <w:t>“Be glad, O barren woman,</w:t>
      </w:r>
    </w:p>
    <w:p>
      <w:pPr>
        <w:pStyle w:val="Normal"/>
        <w:widowControl w:val="false"/>
        <w:tabs>
          <w:tab w:val="clear" w:pos="720"/>
          <w:tab w:val="left" w:pos="432" w:leader="none"/>
        </w:tabs>
        <w:spacing w:lineRule="auto" w:line="240" w:before="0" w:after="0"/>
        <w:ind w:left="864" w:hanging="864"/>
        <w:jc w:val="left"/>
        <w:rPr>
          <w:rFonts w:ascii="Tahoma" w:hAnsi="Tahoma"/>
          <w:sz w:val="24"/>
          <w:szCs w:val="24"/>
        </w:rPr>
      </w:pPr>
      <w:r>
        <w:rPr>
          <w:rFonts w:cs="Times New Roman" w:ascii="Tahoma" w:hAnsi="Tahoma"/>
          <w:sz w:val="24"/>
          <w:szCs w:val="24"/>
        </w:rPr>
        <w:tab/>
        <w:t>who bears no children;</w:t>
      </w:r>
    </w:p>
    <w:p>
      <w:pPr>
        <w:pStyle w:val="Normal"/>
        <w:widowControl w:val="false"/>
        <w:tabs>
          <w:tab w:val="clear" w:pos="720"/>
          <w:tab w:val="left" w:pos="288" w:leader="none"/>
        </w:tabs>
        <w:spacing w:lineRule="auto" w:line="240" w:before="0" w:after="0"/>
        <w:ind w:left="864" w:hanging="864"/>
        <w:jc w:val="left"/>
        <w:rPr>
          <w:rFonts w:ascii="Tahoma" w:hAnsi="Tahoma"/>
          <w:sz w:val="24"/>
          <w:szCs w:val="24"/>
        </w:rPr>
      </w:pPr>
      <w:r>
        <w:rPr>
          <w:rFonts w:cs="Times New Roman" w:ascii="Tahoma" w:hAnsi="Tahoma"/>
          <w:sz w:val="24"/>
          <w:szCs w:val="24"/>
        </w:rPr>
        <w:tab/>
        <w:t>break forth and cry aloud,</w:t>
      </w:r>
    </w:p>
    <w:p>
      <w:pPr>
        <w:pStyle w:val="Normal"/>
        <w:widowControl w:val="false"/>
        <w:tabs>
          <w:tab w:val="clear" w:pos="720"/>
          <w:tab w:val="left" w:pos="432" w:leader="none"/>
        </w:tabs>
        <w:spacing w:lineRule="auto" w:line="240" w:before="0" w:after="0"/>
        <w:ind w:left="864" w:hanging="864"/>
        <w:jc w:val="left"/>
        <w:rPr>
          <w:rFonts w:ascii="Tahoma" w:hAnsi="Tahoma"/>
          <w:sz w:val="24"/>
          <w:szCs w:val="24"/>
        </w:rPr>
      </w:pPr>
      <w:r>
        <w:rPr>
          <w:rFonts w:cs="Times New Roman" w:ascii="Tahoma" w:hAnsi="Tahoma"/>
          <w:sz w:val="24"/>
          <w:szCs w:val="24"/>
        </w:rPr>
        <w:tab/>
        <w:t>you who have no labor pains;</w:t>
      </w:r>
    </w:p>
    <w:p>
      <w:pPr>
        <w:pStyle w:val="Normal"/>
        <w:widowControl w:val="false"/>
        <w:tabs>
          <w:tab w:val="clear" w:pos="720"/>
          <w:tab w:val="left" w:pos="288" w:leader="none"/>
        </w:tabs>
        <w:spacing w:lineRule="auto" w:line="240" w:before="0" w:after="0"/>
        <w:ind w:left="864" w:hanging="864"/>
        <w:jc w:val="left"/>
        <w:rPr>
          <w:rFonts w:ascii="Tahoma" w:hAnsi="Tahoma"/>
          <w:sz w:val="24"/>
          <w:szCs w:val="24"/>
        </w:rPr>
      </w:pPr>
      <w:r>
        <w:rPr>
          <w:rFonts w:cs="Times New Roman" w:ascii="Tahoma" w:hAnsi="Tahoma"/>
          <w:sz w:val="24"/>
          <w:szCs w:val="24"/>
        </w:rPr>
        <w:tab/>
        <w:t>because more are the children of the desolate woman</w:t>
      </w:r>
    </w:p>
    <w:p>
      <w:pPr>
        <w:pStyle w:val="Normal"/>
        <w:widowControl w:val="false"/>
        <w:tabs>
          <w:tab w:val="clear" w:pos="720"/>
          <w:tab w:val="left" w:pos="432" w:leader="none"/>
        </w:tabs>
        <w:spacing w:lineRule="auto" w:line="240" w:before="0" w:after="120"/>
        <w:ind w:left="864" w:hanging="864"/>
        <w:jc w:val="left"/>
        <w:rPr>
          <w:rFonts w:ascii="Tahoma" w:hAnsi="Tahoma"/>
          <w:sz w:val="24"/>
          <w:szCs w:val="24"/>
        </w:rPr>
      </w:pPr>
      <w:r>
        <w:rPr>
          <w:rFonts w:cs="Times New Roman" w:ascii="Tahoma" w:hAnsi="Tahoma"/>
          <w:color w:val="000000"/>
          <w:sz w:val="24"/>
          <w:szCs w:val="24"/>
        </w:rPr>
        <w:tab/>
        <w:t>than of her who has a husband.”</w:t>
      </w:r>
      <w:r>
        <w:rPr>
          <w:rFonts w:cs="Wingdings" w:ascii="Tahoma" w:hAnsi="Tahoma"/>
          <w:sz w:val="24"/>
          <w:szCs w:val="24"/>
          <w:vertAlign w:val="superscript"/>
        </w:rPr>
        <w:t></w:t>
      </w:r>
    </w:p>
    <w:p>
      <w:pPr>
        <w:pStyle w:val="Normal"/>
        <w:jc w:val="left"/>
        <w:rPr>
          <w:rFonts w:ascii="Tahoma" w:hAnsi="Tahoma"/>
          <w:sz w:val="24"/>
          <w:szCs w:val="24"/>
        </w:rPr>
      </w:pPr>
      <w:r>
        <w:rPr>
          <w:rFonts w:ascii="Tahoma" w:hAnsi="Tahoma"/>
          <w:sz w:val="24"/>
          <w:szCs w:val="24"/>
        </w:rPr>
      </w:r>
    </w:p>
    <w:p>
      <w:pPr>
        <w:pStyle w:val="Normal"/>
        <w:jc w:val="left"/>
        <w:rPr/>
      </w:pPr>
      <w:r>
        <w:rPr>
          <w:rFonts w:ascii="Tahoma" w:hAnsi="Tahoma"/>
          <w:i/>
          <w:iCs/>
          <w:sz w:val="24"/>
          <w:szCs w:val="24"/>
        </w:rPr>
        <w:t>Complete Jewish Bible (David Stern</w:t>
      </w:r>
      <w:r>
        <w:rPr>
          <w:rStyle w:val="04Text"/>
          <w:rFonts w:ascii="Tahoma" w:hAnsi="Tahoma"/>
          <w:i/>
          <w:iCs/>
          <w:sz w:val="24"/>
          <w:szCs w:val="24"/>
        </w:rPr>
        <w:t xml:space="preserve"> :</w:t>
      </w:r>
    </w:p>
    <w:p>
      <w:pPr>
        <w:pStyle w:val="Normal"/>
        <w:spacing w:lineRule="auto" w:line="240"/>
        <w:jc w:val="left"/>
        <w:rPr/>
      </w:pPr>
      <w:r>
        <w:rPr>
          <w:rStyle w:val="04Text"/>
          <w:rFonts w:ascii="Tahoma" w:hAnsi="Tahoma"/>
          <w:sz w:val="24"/>
          <w:szCs w:val="24"/>
        </w:rPr>
        <w:t>9</w:t>
      </w:r>
      <w:r>
        <w:rPr>
          <w:rFonts w:ascii="Tahoma" w:hAnsi="Tahoma"/>
          <w:sz w:val="24"/>
          <w:szCs w:val="24"/>
        </w:rPr>
        <w:t xml:space="preserve"> But now you do know God, and, more than that, you are known by God. So how is it that you turn back again to those weak and miserable elemental spirits? Do you want to enslave yourselves to them once more? </w:t>
      </w:r>
      <w:r>
        <w:rPr>
          <w:rStyle w:val="04Text"/>
          <w:rFonts w:ascii="Tahoma" w:hAnsi="Tahoma"/>
          <w:sz w:val="24"/>
          <w:szCs w:val="24"/>
        </w:rPr>
        <w:t>10</w:t>
      </w:r>
      <w:r>
        <w:rPr>
          <w:rFonts w:ascii="Tahoma" w:hAnsi="Tahoma"/>
          <w:sz w:val="24"/>
          <w:szCs w:val="24"/>
        </w:rPr>
        <w:t xml:space="preserve"> You observe special days, months, seasons and years! </w:t>
      </w:r>
      <w:r>
        <w:rPr>
          <w:rStyle w:val="04Text"/>
          <w:rFonts w:ascii="Tahoma" w:hAnsi="Tahoma"/>
          <w:sz w:val="24"/>
          <w:szCs w:val="24"/>
        </w:rPr>
        <w:t>11</w:t>
      </w:r>
      <w:r>
        <w:rPr>
          <w:rFonts w:ascii="Tahoma" w:hAnsi="Tahoma"/>
          <w:sz w:val="24"/>
          <w:szCs w:val="24"/>
        </w:rPr>
        <w:t xml:space="preserve"> I fear for you that my work among you has been wasted!</w:t>
      </w:r>
    </w:p>
    <w:p>
      <w:pPr>
        <w:pStyle w:val="Para003"/>
        <w:spacing w:lineRule="auto" w:line="240"/>
        <w:jc w:val="left"/>
        <w:rPr/>
      </w:pPr>
      <w:r>
        <w:rPr>
          <w:rStyle w:val="04Text"/>
          <w:rFonts w:ascii="Tahoma" w:hAnsi="Tahoma"/>
          <w:sz w:val="24"/>
          <w:szCs w:val="24"/>
        </w:rPr>
        <w:t>12</w:t>
      </w:r>
      <w:r>
        <w:rPr>
          <w:rFonts w:ascii="Tahoma" w:hAnsi="Tahoma"/>
          <w:sz w:val="24"/>
          <w:szCs w:val="24"/>
        </w:rPr>
        <w:t xml:space="preserve"> Brothers, I beg of you: put yourselves in my place - after all, I put myself in your place. It isn't that you have done me any wrong - </w:t>
      </w:r>
      <w:r>
        <w:rPr>
          <w:rStyle w:val="04Text"/>
          <w:rFonts w:ascii="Tahoma" w:hAnsi="Tahoma"/>
          <w:sz w:val="24"/>
          <w:szCs w:val="24"/>
        </w:rPr>
        <w:t>13</w:t>
      </w:r>
      <w:r>
        <w:rPr>
          <w:rFonts w:ascii="Tahoma" w:hAnsi="Tahoma"/>
          <w:sz w:val="24"/>
          <w:szCs w:val="24"/>
        </w:rPr>
        <w:t xml:space="preserve"> you know that it was because I was ill that I proclaimed the Good News to you at first; </w:t>
      </w:r>
      <w:r>
        <w:rPr>
          <w:rStyle w:val="04Text"/>
          <w:rFonts w:ascii="Tahoma" w:hAnsi="Tahoma"/>
          <w:sz w:val="24"/>
          <w:szCs w:val="24"/>
        </w:rPr>
        <w:t>14</w:t>
      </w:r>
      <w:r>
        <w:rPr>
          <w:rFonts w:ascii="Tahoma" w:hAnsi="Tahoma"/>
          <w:sz w:val="24"/>
          <w:szCs w:val="24"/>
        </w:rPr>
        <w:t xml:space="preserve"> and even though my physical condition must have tempted you to treat me with scorn, you did not display any sign of disdain or disgust. No, you welcomed me as if I had been an angel of God, as if I had been the Messiah Yeshua himself! </w:t>
      </w:r>
      <w:r>
        <w:rPr>
          <w:rStyle w:val="04Text"/>
          <w:rFonts w:ascii="Tahoma" w:hAnsi="Tahoma"/>
          <w:sz w:val="24"/>
          <w:szCs w:val="24"/>
        </w:rPr>
        <w:t>15</w:t>
      </w:r>
      <w:r>
        <w:rPr>
          <w:rFonts w:ascii="Tahoma" w:hAnsi="Tahoma"/>
          <w:sz w:val="24"/>
          <w:szCs w:val="24"/>
        </w:rPr>
        <w:t xml:space="preserve"> So what has become of the joy you felt? For I bear you witness that had it been possible, you would have gouged out your eyes and given them to me. </w:t>
      </w:r>
      <w:r>
        <w:rPr>
          <w:rStyle w:val="04Text"/>
          <w:rFonts w:ascii="Tahoma" w:hAnsi="Tahoma"/>
          <w:sz w:val="24"/>
          <w:szCs w:val="24"/>
        </w:rPr>
        <w:t>16</w:t>
      </w:r>
      <w:r>
        <w:rPr>
          <w:rFonts w:ascii="Tahoma" w:hAnsi="Tahoma"/>
          <w:sz w:val="24"/>
          <w:szCs w:val="24"/>
        </w:rPr>
        <w:t xml:space="preserve"> Have I now become your enemy because I tell you the truth? </w:t>
      </w:r>
      <w:r>
        <w:rPr>
          <w:rStyle w:val="04Text"/>
          <w:rFonts w:ascii="Tahoma" w:hAnsi="Tahoma"/>
          <w:sz w:val="24"/>
          <w:szCs w:val="24"/>
        </w:rPr>
        <w:t>17</w:t>
      </w:r>
      <w:r>
        <w:rPr>
          <w:rFonts w:ascii="Tahoma" w:hAnsi="Tahoma"/>
          <w:sz w:val="24"/>
          <w:szCs w:val="24"/>
        </w:rPr>
        <w:t xml:space="preserve"> True, these teachers are zealous for you, but their motives are not good. They want to separate you from us so that you will become zealous for them. </w:t>
      </w:r>
      <w:r>
        <w:rPr>
          <w:rStyle w:val="04Text"/>
          <w:rFonts w:ascii="Tahoma" w:hAnsi="Tahoma"/>
          <w:sz w:val="24"/>
          <w:szCs w:val="24"/>
        </w:rPr>
        <w:t>18</w:t>
      </w:r>
      <w:r>
        <w:rPr>
          <w:rFonts w:ascii="Tahoma" w:hAnsi="Tahoma"/>
          <w:sz w:val="24"/>
          <w:szCs w:val="24"/>
        </w:rPr>
        <w:t xml:space="preserve"> To be zealous is good, provided always that the cause is good. Indeed, whether I am present with you or not, </w:t>
      </w:r>
      <w:r>
        <w:rPr>
          <w:rStyle w:val="04Text"/>
          <w:rFonts w:ascii="Tahoma" w:hAnsi="Tahoma"/>
          <w:sz w:val="24"/>
          <w:szCs w:val="24"/>
        </w:rPr>
        <w:t>19</w:t>
      </w:r>
      <w:r>
        <w:rPr>
          <w:rFonts w:ascii="Tahoma" w:hAnsi="Tahoma"/>
          <w:sz w:val="24"/>
          <w:szCs w:val="24"/>
        </w:rPr>
        <w:t xml:space="preserve"> my dear children, I am suffering the pains of giving birth to you all over again --- and this will go on until the Messiah takes shape in you. </w:t>
      </w:r>
      <w:r>
        <w:rPr>
          <w:rStyle w:val="04Text"/>
          <w:rFonts w:ascii="Tahoma" w:hAnsi="Tahoma"/>
          <w:sz w:val="24"/>
          <w:szCs w:val="24"/>
        </w:rPr>
        <w:t>20</w:t>
      </w:r>
      <w:r>
        <w:rPr>
          <w:rFonts w:ascii="Tahoma" w:hAnsi="Tahoma"/>
          <w:sz w:val="24"/>
          <w:szCs w:val="24"/>
        </w:rPr>
        <w:t xml:space="preserve"> I wish I could be present with you now and change my tone of voice. I don't know what to do with you.</w:t>
      </w:r>
    </w:p>
    <w:p>
      <w:pPr>
        <w:pStyle w:val="Para003"/>
        <w:jc w:val="left"/>
        <w:rPr>
          <w:b w:val="false"/>
          <w:b w:val="false"/>
          <w:bCs w:val="false"/>
        </w:rPr>
      </w:pPr>
      <w:r>
        <w:rPr>
          <w:rStyle w:val="04Text"/>
          <w:rFonts w:ascii="Tahoma" w:hAnsi="Tahoma"/>
          <w:sz w:val="24"/>
          <w:szCs w:val="24"/>
        </w:rPr>
        <w:t>21</w:t>
      </w:r>
      <w:r>
        <w:rPr>
          <w:rFonts w:ascii="Tahoma" w:hAnsi="Tahoma"/>
          <w:sz w:val="24"/>
          <w:szCs w:val="24"/>
        </w:rPr>
        <w:t xml:space="preserve"> Tell me, you who want to be in subjection to the system that results from perverting the </w:t>
      </w:r>
      <w:r>
        <w:rPr>
          <w:rStyle w:val="01Text"/>
          <w:rFonts w:ascii="Tahoma" w:hAnsi="Tahoma"/>
          <w:sz w:val="24"/>
          <w:szCs w:val="24"/>
        </w:rPr>
        <w:t>Torah</w:t>
      </w:r>
      <w:r>
        <w:rPr>
          <w:rFonts w:ascii="Tahoma" w:hAnsi="Tahoma"/>
          <w:sz w:val="24"/>
          <w:szCs w:val="24"/>
        </w:rPr>
        <w:t xml:space="preserve"> into legalism, don't you hear what the </w:t>
      </w:r>
      <w:r>
        <w:rPr>
          <w:rStyle w:val="01Text"/>
          <w:rFonts w:ascii="Tahoma" w:hAnsi="Tahoma"/>
          <w:sz w:val="24"/>
          <w:szCs w:val="24"/>
        </w:rPr>
        <w:t>Torah</w:t>
      </w:r>
      <w:r>
        <w:rPr>
          <w:rFonts w:ascii="Tahoma" w:hAnsi="Tahoma"/>
          <w:sz w:val="24"/>
          <w:szCs w:val="24"/>
        </w:rPr>
        <w:t xml:space="preserve"> itself says? </w:t>
      </w:r>
      <w:r>
        <w:rPr>
          <w:rStyle w:val="04Text"/>
          <w:rFonts w:ascii="Tahoma" w:hAnsi="Tahoma"/>
          <w:sz w:val="24"/>
          <w:szCs w:val="24"/>
        </w:rPr>
        <w:t>22</w:t>
      </w:r>
      <w:r>
        <w:rPr>
          <w:rFonts w:ascii="Tahoma" w:hAnsi="Tahoma"/>
          <w:sz w:val="24"/>
          <w:szCs w:val="24"/>
        </w:rPr>
        <w:t xml:space="preserve"> It says that Avraham had two sons, one by the slave woman and one by the free woman. </w:t>
      </w:r>
      <w:r>
        <w:rPr>
          <w:rStyle w:val="04Text"/>
          <w:rFonts w:ascii="Tahoma" w:hAnsi="Tahoma"/>
          <w:sz w:val="24"/>
          <w:szCs w:val="24"/>
        </w:rPr>
        <w:t>23</w:t>
      </w:r>
      <w:r>
        <w:rPr>
          <w:rFonts w:ascii="Tahoma" w:hAnsi="Tahoma"/>
          <w:sz w:val="24"/>
          <w:szCs w:val="24"/>
        </w:rPr>
        <w:t xml:space="preserve">The one by the slave woman was born according to the limited capabilities of human beings, but the one by the free woman was born through the miracle-working power of God fulfilling his promise. </w:t>
      </w:r>
      <w:r>
        <w:rPr>
          <w:rStyle w:val="04Text"/>
          <w:rFonts w:ascii="Tahoma" w:hAnsi="Tahoma"/>
          <w:sz w:val="24"/>
          <w:szCs w:val="24"/>
        </w:rPr>
        <w:t>24</w:t>
      </w:r>
      <w:r>
        <w:rPr>
          <w:rFonts w:ascii="Tahoma" w:hAnsi="Tahoma"/>
          <w:sz w:val="24"/>
          <w:szCs w:val="24"/>
        </w:rPr>
        <w:t xml:space="preserve"> Now, to make a </w:t>
      </w:r>
      <w:r>
        <w:rPr>
          <w:rStyle w:val="01Text"/>
          <w:rFonts w:ascii="Tahoma" w:hAnsi="Tahoma"/>
          <w:sz w:val="24"/>
          <w:szCs w:val="24"/>
        </w:rPr>
        <w:t>midrash</w:t>
      </w:r>
      <w:r>
        <w:rPr>
          <w:rFonts w:ascii="Tahoma" w:hAnsi="Tahoma"/>
          <w:sz w:val="24"/>
          <w:szCs w:val="24"/>
        </w:rPr>
        <w:t xml:space="preserve"> on these things: the two women are two covenants. One is from Mount Sinai and bears children for slavery --- this is Hagar. </w:t>
      </w:r>
      <w:r>
        <w:rPr>
          <w:rStyle w:val="04Text"/>
          <w:rFonts w:ascii="Tahoma" w:hAnsi="Tahoma"/>
          <w:sz w:val="24"/>
          <w:szCs w:val="24"/>
        </w:rPr>
        <w:t>25</w:t>
      </w:r>
      <w:r>
        <w:rPr>
          <w:rFonts w:ascii="Tahoma" w:hAnsi="Tahoma"/>
          <w:sz w:val="24"/>
          <w:szCs w:val="24"/>
        </w:rPr>
        <w:t xml:space="preserve"> Hagar is Mount Sinai in Arabia; she corresponds to the present Yerushalayim, for she serves as a slave along with her children. </w:t>
      </w:r>
      <w:r>
        <w:rPr>
          <w:rStyle w:val="04Text"/>
          <w:rFonts w:ascii="Tahoma" w:hAnsi="Tahoma"/>
          <w:sz w:val="24"/>
          <w:szCs w:val="24"/>
        </w:rPr>
        <w:t>26</w:t>
      </w:r>
      <w:r>
        <w:rPr>
          <w:rFonts w:ascii="Tahoma" w:hAnsi="Tahoma"/>
          <w:sz w:val="24"/>
          <w:szCs w:val="24"/>
        </w:rPr>
        <w:t xml:space="preserve"> But the Yerushalayim above is free, and she is our mother; </w:t>
      </w:r>
      <w:r>
        <w:rPr>
          <w:rStyle w:val="04Text"/>
          <w:rFonts w:ascii="Tahoma" w:hAnsi="Tahoma"/>
          <w:sz w:val="24"/>
          <w:szCs w:val="24"/>
        </w:rPr>
        <w:t>27</w:t>
      </w:r>
      <w:r>
        <w:rPr>
          <w:rFonts w:ascii="Tahoma" w:hAnsi="Tahoma"/>
          <w:sz w:val="24"/>
          <w:szCs w:val="24"/>
        </w:rPr>
        <w:t xml:space="preserve"> for the </w:t>
      </w:r>
      <w:r>
        <w:rPr>
          <w:rStyle w:val="01Text"/>
          <w:rFonts w:ascii="Tahoma" w:hAnsi="Tahoma"/>
          <w:sz w:val="24"/>
          <w:szCs w:val="24"/>
        </w:rPr>
        <w:t>Tanakh</w:t>
      </w:r>
      <w:r>
        <w:rPr>
          <w:rFonts w:ascii="Tahoma" w:hAnsi="Tahoma"/>
          <w:sz w:val="24"/>
          <w:szCs w:val="24"/>
        </w:rPr>
        <w:t xml:space="preserve"> says,</w:t>
      </w:r>
    </w:p>
    <w:p>
      <w:pPr>
        <w:pStyle w:val="Para009"/>
        <w:ind w:left="550" w:hanging="0"/>
        <w:jc w:val="left"/>
        <w:rPr>
          <w:rFonts w:ascii="Tahoma" w:hAnsi="Tahoma"/>
          <w:b w:val="false"/>
          <w:b w:val="false"/>
          <w:bCs w:val="false"/>
          <w:sz w:val="24"/>
          <w:szCs w:val="24"/>
        </w:rPr>
      </w:pPr>
      <w:r>
        <w:rPr>
          <w:rFonts w:ascii="Tahoma" w:hAnsi="Tahoma"/>
          <w:b w:val="false"/>
          <w:bCs w:val="false"/>
          <w:sz w:val="24"/>
          <w:szCs w:val="24"/>
        </w:rPr>
        <w:t xml:space="preserve">"Rejoice, you barren woman who does not bear children! </w:t>
      </w:r>
    </w:p>
    <w:p>
      <w:pPr>
        <w:pStyle w:val="Para009"/>
        <w:ind w:left="550" w:hanging="0"/>
        <w:jc w:val="left"/>
        <w:rPr>
          <w:rFonts w:ascii="Tahoma" w:hAnsi="Tahoma"/>
          <w:b w:val="false"/>
          <w:b w:val="false"/>
          <w:bCs w:val="false"/>
          <w:sz w:val="24"/>
          <w:szCs w:val="24"/>
        </w:rPr>
      </w:pPr>
      <w:r>
        <w:rPr>
          <w:rFonts w:ascii="Tahoma" w:hAnsi="Tahoma"/>
          <w:b w:val="false"/>
          <w:bCs w:val="false"/>
          <w:sz w:val="24"/>
          <w:szCs w:val="24"/>
        </w:rPr>
        <w:t xml:space="preserve">Break forth and shout, you who are not in labor! </w:t>
      </w:r>
    </w:p>
    <w:p>
      <w:pPr>
        <w:pStyle w:val="Para009"/>
        <w:ind w:left="550" w:hanging="0"/>
        <w:jc w:val="left"/>
        <w:rPr>
          <w:rFonts w:ascii="Tahoma" w:hAnsi="Tahoma"/>
          <w:b w:val="false"/>
          <w:b w:val="false"/>
          <w:bCs w:val="false"/>
          <w:sz w:val="24"/>
          <w:szCs w:val="24"/>
        </w:rPr>
      </w:pPr>
      <w:r>
        <w:rPr>
          <w:rFonts w:ascii="Tahoma" w:hAnsi="Tahoma"/>
          <w:b w:val="false"/>
          <w:bCs w:val="false"/>
          <w:sz w:val="24"/>
          <w:szCs w:val="24"/>
        </w:rPr>
        <w:t xml:space="preserve">For the deserted wife will have more children </w:t>
      </w:r>
    </w:p>
    <w:p>
      <w:pPr>
        <w:pStyle w:val="Para009"/>
        <w:ind w:left="550" w:hanging="0"/>
        <w:jc w:val="left"/>
        <w:rPr/>
      </w:pPr>
      <w:r>
        <w:rPr>
          <w:rFonts w:ascii="Tahoma" w:hAnsi="Tahoma"/>
          <w:b w:val="false"/>
          <w:bCs w:val="false"/>
          <w:sz w:val="24"/>
          <w:szCs w:val="24"/>
        </w:rPr>
        <w:t>than the one whose husband is with her!"</w:t>
      </w:r>
      <w:hyperlink w:anchor="i">
        <w:r>
          <w:rPr>
            <w:rStyle w:val="16Text"/>
            <w:rFonts w:ascii="Tahoma" w:hAnsi="Tahoma"/>
            <w:b w:val="false"/>
            <w:bCs w:val="false"/>
            <w:sz w:val="24"/>
            <w:szCs w:val="24"/>
          </w:rPr>
          <w:t>i</w:t>
        </w:r>
      </w:hyperlink>
    </w:p>
    <w:p>
      <w:pPr>
        <w:pStyle w:val="Normal"/>
        <w:spacing w:before="0" w:after="200"/>
        <w:jc w:val="left"/>
        <w:rPr>
          <w:rFonts w:ascii="Tahoma" w:hAnsi="Tahoma"/>
          <w:b w:val="false"/>
          <w:b w:val="false"/>
          <w:bCs w:val="false"/>
          <w:sz w:val="24"/>
          <w:szCs w:val="24"/>
        </w:rPr>
      </w:pPr>
      <w:r>
        <w:rPr>
          <w:rFonts w:ascii="Tahoma" w:hAnsi="Tahoma"/>
          <w:b w:val="false"/>
          <w:bCs w:val="false"/>
          <w:sz w:val="24"/>
          <w:szCs w:val="24"/>
        </w:rPr>
      </w:r>
    </w:p>
    <w:sectPr>
      <w:type w:val="nextPage"/>
      <w:pgSz w:w="11906" w:h="16838"/>
      <w:pgMar w:left="1140" w:right="1440" w:header="0" w:top="1245" w:footer="0" w:bottom="107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Tahoma">
    <w:charset w:val="01"/>
    <w:family w:val="swiss"/>
    <w:pitch w:val="variable"/>
  </w:font>
  <w:font w:name="Trebuchet MS">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3d62"/>
    <w:pPr>
      <w:widowControl/>
      <w:bidi w:val="0"/>
      <w:spacing w:lineRule="auto" w:line="276" w:before="0" w:after="200"/>
      <w:jc w:val="left"/>
    </w:pPr>
    <w:rPr>
      <w:rFonts w:eastAsia="" w:eastAsiaTheme="minorEastAsia" w:ascii="Calibri" w:hAnsi="Calibri" w:cs=""/>
      <w:color w:val="auto"/>
      <w:kern w:val="0"/>
      <w:sz w:val="22"/>
      <w:szCs w:val="22"/>
      <w:lang w:eastAsia="en-GB" w:val="en-GB" w:bidi="ar-SA"/>
    </w:rPr>
  </w:style>
  <w:style w:type="character" w:styleId="DefaultParagraphFont" w:default="1">
    <w:name w:val="Default Paragraph Font"/>
    <w:uiPriority w:val="1"/>
    <w:semiHidden/>
    <w:unhideWhenUsed/>
    <w:qFormat/>
    <w:rPr/>
  </w:style>
  <w:style w:type="character" w:styleId="00Text" w:customStyle="1">
    <w:name w:val="00 Text"/>
    <w:qFormat/>
    <w:rsid w:val="00dc3d62"/>
    <w:rPr>
      <w:b/>
      <w:bCs/>
    </w:rPr>
  </w:style>
  <w:style w:type="character" w:styleId="01Text" w:customStyle="1">
    <w:name w:val="01 Text"/>
    <w:qFormat/>
    <w:rsid w:val="00dc3d62"/>
    <w:rPr>
      <w:i/>
      <w:iCs/>
    </w:rPr>
  </w:style>
  <w:style w:type="character" w:styleId="04Text" w:customStyle="1">
    <w:name w:val="04 Text"/>
    <w:qFormat/>
    <w:rsid w:val="00dc3d62"/>
    <w:rPr>
      <w:sz w:val="10"/>
      <w:szCs w:val="10"/>
      <w:vertAlign w:val="superscript"/>
    </w:rPr>
  </w:style>
  <w:style w:type="character" w:styleId="22Text" w:customStyle="1">
    <w:name w:val="22 Text"/>
    <w:qFormat/>
    <w:rsid w:val="00dc3d62"/>
    <w:rPr>
      <w:i/>
      <w:iCs/>
      <w:color w:val="0000FF"/>
      <w:sz w:val="10"/>
      <w:szCs w:val="10"/>
      <w:u w:val="single"/>
      <w:vertAlign w:val="superscript"/>
    </w:rPr>
  </w:style>
  <w:style w:type="character" w:styleId="02Text" w:customStyle="1">
    <w:name w:val="02 Text"/>
    <w:qFormat/>
    <w:rsid w:val="00c94872"/>
    <w:rPr>
      <w:b/>
      <w:bCs/>
      <w:i/>
      <w:iCs/>
    </w:rPr>
  </w:style>
  <w:style w:type="character" w:styleId="16Text" w:customStyle="1">
    <w:name w:val="16 Text"/>
    <w:qFormat/>
    <w:rsid w:val="009b722c"/>
    <w:rPr>
      <w:b/>
      <w:bCs/>
      <w:i/>
      <w:iCs/>
      <w:color w:val="0000FF"/>
      <w:sz w:val="10"/>
      <w:szCs w:val="10"/>
      <w:u w:val="single"/>
      <w:vertAlign w:val="superscript"/>
    </w:rPr>
  </w:style>
  <w:style w:type="character" w:styleId="ListLabel1">
    <w:name w:val="ListLabel 1"/>
    <w:qFormat/>
    <w:rPr/>
  </w:style>
  <w:style w:type="character" w:styleId="InternetLink">
    <w:name w:val="Internet Link"/>
    <w:rPr>
      <w:color w:val="000080"/>
      <w:u w:val="single"/>
      <w:lang w:val="zxx" w:eastAsia="zxx" w:bidi="zxx"/>
    </w:rPr>
  </w:style>
  <w:style w:type="character" w:styleId="ListLabel2">
    <w:name w:val="ListLabel 2"/>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ara003" w:customStyle="1">
    <w:name w:val="Para 003"/>
    <w:basedOn w:val="Normal"/>
    <w:qFormat/>
    <w:rsid w:val="00dc3d62"/>
    <w:pPr>
      <w:spacing w:lineRule="atLeast" w:line="288" w:before="0" w:after="0"/>
      <w:ind w:firstLine="150"/>
      <w:jc w:val="both"/>
    </w:pPr>
    <w:rPr>
      <w:rFonts w:ascii="Cambria" w:hAnsi="Cambria" w:eastAsia="Cambria" w:cs="Cambria"/>
      <w:color w:val="000000"/>
      <w:sz w:val="24"/>
      <w:szCs w:val="24"/>
    </w:rPr>
  </w:style>
  <w:style w:type="paragraph" w:styleId="Para005" w:customStyle="1">
    <w:name w:val="Para 005"/>
    <w:basedOn w:val="Normal"/>
    <w:qFormat/>
    <w:rsid w:val="00c94872"/>
    <w:pPr>
      <w:spacing w:lineRule="atLeast" w:line="288" w:before="0" w:after="0"/>
      <w:jc w:val="both"/>
    </w:pPr>
    <w:rPr>
      <w:rFonts w:ascii="Cambria" w:hAnsi="Cambria" w:eastAsia="Cambria" w:cs="Cambria"/>
      <w:color w:val="000000"/>
      <w:sz w:val="24"/>
      <w:szCs w:val="24"/>
    </w:rPr>
  </w:style>
  <w:style w:type="paragraph" w:styleId="Para009" w:customStyle="1">
    <w:name w:val="Para 009"/>
    <w:basedOn w:val="Normal"/>
    <w:qFormat/>
    <w:rsid w:val="009b722c"/>
    <w:pPr>
      <w:spacing w:lineRule="atLeast" w:line="288" w:before="0" w:after="0"/>
      <w:ind w:left="250" w:hanging="0"/>
    </w:pPr>
    <w:rPr>
      <w:rFonts w:ascii="Cambria" w:hAnsi="Cambria" w:eastAsia="Cambria" w:cs="Times New Roman"/>
      <w:b/>
      <w:bCs/>
      <w:color w:val="000000"/>
      <w:sz w:val="24"/>
      <w:szCs w:val="24"/>
    </w:rPr>
  </w:style>
  <w:style w:type="paragraph" w:styleId="09Block" w:customStyle="1">
    <w:name w:val="09 Block"/>
    <w:basedOn w:val="Normal"/>
    <w:qFormat/>
    <w:rsid w:val="009b722c"/>
    <w:pPr>
      <w:spacing w:lineRule="atLeast" w:line="288" w:before="400" w:after="0"/>
    </w:pPr>
    <w:rPr>
      <w:rFonts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LibreOffice/6.1.5.2$Windows_X86_64 LibreOffice_project/90f8dcf33c87b3705e78202e3df5142b201bd805</Application>
  <Pages>5</Pages>
  <Words>2813</Words>
  <Characters>12068</Characters>
  <CharactersWithSpaces>14833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2019-04-15T21:50:00Z</dcterms:created>
  <dc:creator>David Wilkins</dc:creator>
  <dc:description/>
  <dc:language>en-GB</dc:language>
  <cp:lastModifiedBy/>
  <dcterms:modified xsi:type="dcterms:W3CDTF">2019-04-17T12:30:51Z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